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68" w:rsidRDefault="00B642FA" w:rsidP="00F31708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Σύμφωνα με τις νέες</w:t>
      </w:r>
      <w:r w:rsidRPr="00B642FA">
        <w:rPr>
          <w:b/>
          <w:sz w:val="24"/>
          <w:szCs w:val="24"/>
        </w:rPr>
        <w:t xml:space="preserve"> </w:t>
      </w:r>
      <w:r w:rsidR="00F31708" w:rsidRPr="002E6B6F">
        <w:rPr>
          <w:b/>
          <w:sz w:val="24"/>
          <w:szCs w:val="24"/>
        </w:rPr>
        <w:t>οδηγίες του</w:t>
      </w:r>
      <w:r w:rsidR="00561EFC">
        <w:rPr>
          <w:b/>
          <w:sz w:val="24"/>
          <w:szCs w:val="24"/>
        </w:rPr>
        <w:t xml:space="preserve"> </w:t>
      </w:r>
      <w:r w:rsidR="002E6B6F">
        <w:rPr>
          <w:b/>
          <w:sz w:val="24"/>
          <w:szCs w:val="24"/>
        </w:rPr>
        <w:t>Πανελλήνιου Ιατρικού Συλλόγου:</w:t>
      </w:r>
    </w:p>
    <w:p w:rsidR="00B642FA" w:rsidRPr="002E6B6F" w:rsidRDefault="00B642FA" w:rsidP="00B642FA">
      <w:pPr>
        <w:pStyle w:val="a3"/>
        <w:ind w:left="644"/>
        <w:jc w:val="both"/>
        <w:rPr>
          <w:b/>
          <w:sz w:val="24"/>
          <w:szCs w:val="24"/>
        </w:rPr>
      </w:pPr>
    </w:p>
    <w:p w:rsidR="002E6B6F" w:rsidRPr="002E6B6F" w:rsidRDefault="002E6B6F" w:rsidP="002E6B6F">
      <w:pPr>
        <w:pStyle w:val="a3"/>
        <w:numPr>
          <w:ilvl w:val="0"/>
          <w:numId w:val="7"/>
        </w:numPr>
        <w:jc w:val="both"/>
        <w:rPr>
          <w:b/>
          <w:sz w:val="24"/>
          <w:szCs w:val="24"/>
          <w:highlight w:val="yellow"/>
          <w:u w:val="single"/>
        </w:rPr>
      </w:pPr>
      <w:r w:rsidRPr="002E6B6F">
        <w:rPr>
          <w:b/>
          <w:sz w:val="24"/>
          <w:szCs w:val="24"/>
          <w:highlight w:val="yellow"/>
          <w:u w:val="single"/>
        </w:rPr>
        <w:t>Ποιοι πολίτες ΠΡΕΠΕΙ να κάνουν χρήση μάσκας</w:t>
      </w:r>
      <w:r w:rsidR="00985DFE">
        <w:rPr>
          <w:b/>
          <w:sz w:val="24"/>
          <w:szCs w:val="24"/>
          <w:highlight w:val="yellow"/>
          <w:u w:val="single"/>
        </w:rPr>
        <w:t>:</w:t>
      </w:r>
    </w:p>
    <w:p w:rsidR="002E6B6F" w:rsidRPr="002E6B6F" w:rsidRDefault="002E6B6F" w:rsidP="002E6B6F">
      <w:pPr>
        <w:pStyle w:val="a3"/>
        <w:ind w:left="644"/>
        <w:jc w:val="both"/>
        <w:rPr>
          <w:b/>
          <w:sz w:val="24"/>
          <w:szCs w:val="24"/>
        </w:rPr>
      </w:pPr>
    </w:p>
    <w:p w:rsidR="002E6B6F" w:rsidRPr="002E6B6F" w:rsidRDefault="002E6B6F" w:rsidP="002E6B6F">
      <w:pPr>
        <w:pStyle w:val="a3"/>
        <w:ind w:left="644"/>
        <w:jc w:val="both"/>
        <w:rPr>
          <w:b/>
          <w:sz w:val="24"/>
          <w:szCs w:val="24"/>
        </w:rPr>
      </w:pPr>
      <w:r w:rsidRPr="002E6B6F">
        <w:rPr>
          <w:b/>
          <w:sz w:val="24"/>
          <w:szCs w:val="24"/>
        </w:rPr>
        <w:t>Μάσκες θα πρέπει ΥΠΟΧΡΕΩΤΙΚΑ να φορούν όσοι ασθενείς έχουν συμπτώματα κρυολογήματος και εάν και εφ' όσον θα πρέπει να επισκεφθούν για να λάβουν ιατρική συμβουλή ή βοήθεια</w:t>
      </w:r>
      <w:r w:rsidR="00A679EE">
        <w:rPr>
          <w:b/>
          <w:sz w:val="24"/>
          <w:szCs w:val="24"/>
        </w:rPr>
        <w:t xml:space="preserve"> σε </w:t>
      </w:r>
      <w:r w:rsidRPr="002E6B6F">
        <w:rPr>
          <w:b/>
          <w:sz w:val="24"/>
          <w:szCs w:val="24"/>
        </w:rPr>
        <w:t>:</w:t>
      </w:r>
    </w:p>
    <w:p w:rsidR="002E6B6F" w:rsidRPr="002E6B6F" w:rsidRDefault="002E6B6F" w:rsidP="002E6B6F">
      <w:pPr>
        <w:pStyle w:val="a3"/>
        <w:ind w:left="644"/>
        <w:jc w:val="both"/>
        <w:rPr>
          <w:b/>
          <w:sz w:val="24"/>
          <w:szCs w:val="24"/>
        </w:rPr>
      </w:pPr>
      <w:r w:rsidRPr="002E6B6F">
        <w:rPr>
          <w:b/>
          <w:sz w:val="24"/>
          <w:szCs w:val="24"/>
        </w:rPr>
        <w:t>Νοσοκομεία (δημόσια ή ιδιωτικά)</w:t>
      </w:r>
    </w:p>
    <w:p w:rsidR="002E6B6F" w:rsidRPr="002E6B6F" w:rsidRDefault="002E6B6F" w:rsidP="002E6B6F">
      <w:pPr>
        <w:pStyle w:val="a3"/>
        <w:ind w:left="644"/>
        <w:jc w:val="both"/>
        <w:rPr>
          <w:b/>
          <w:sz w:val="24"/>
          <w:szCs w:val="24"/>
        </w:rPr>
      </w:pPr>
      <w:r w:rsidRPr="002E6B6F">
        <w:rPr>
          <w:b/>
          <w:sz w:val="24"/>
          <w:szCs w:val="24"/>
        </w:rPr>
        <w:t>Κέντρα Υγείας</w:t>
      </w:r>
    </w:p>
    <w:p w:rsidR="002E6B6F" w:rsidRDefault="002E6B6F" w:rsidP="002E6B6F">
      <w:pPr>
        <w:pStyle w:val="a3"/>
        <w:ind w:left="644"/>
        <w:jc w:val="both"/>
        <w:rPr>
          <w:b/>
          <w:sz w:val="24"/>
          <w:szCs w:val="24"/>
        </w:rPr>
      </w:pPr>
      <w:r w:rsidRPr="002E6B6F">
        <w:rPr>
          <w:b/>
          <w:sz w:val="24"/>
          <w:szCs w:val="24"/>
        </w:rPr>
        <w:t>ΤΟΜΥ, ΠΕΔΥ</w:t>
      </w:r>
    </w:p>
    <w:p w:rsidR="002E6B6F" w:rsidRPr="002E6B6F" w:rsidRDefault="002E6B6F" w:rsidP="002E6B6F">
      <w:pPr>
        <w:pStyle w:val="a3"/>
        <w:ind w:left="644"/>
        <w:jc w:val="both"/>
        <w:rPr>
          <w:b/>
          <w:sz w:val="24"/>
          <w:szCs w:val="24"/>
        </w:rPr>
      </w:pPr>
    </w:p>
    <w:p w:rsidR="002E6B6F" w:rsidRPr="002E6B6F" w:rsidRDefault="002E6B6F" w:rsidP="002E6B6F">
      <w:pPr>
        <w:pStyle w:val="a3"/>
        <w:numPr>
          <w:ilvl w:val="0"/>
          <w:numId w:val="7"/>
        </w:numPr>
        <w:jc w:val="both"/>
        <w:rPr>
          <w:b/>
          <w:sz w:val="24"/>
          <w:szCs w:val="24"/>
          <w:highlight w:val="yellow"/>
          <w:u w:val="single"/>
        </w:rPr>
      </w:pPr>
      <w:r w:rsidRPr="002E6B6F">
        <w:rPr>
          <w:b/>
          <w:sz w:val="24"/>
          <w:szCs w:val="24"/>
          <w:highlight w:val="yellow"/>
          <w:u w:val="single"/>
        </w:rPr>
        <w:t>Μάσκες ΠΡΕΠΕΙ να φορούν οι γιατροί και το νοσηλευτικό προσωπικό</w:t>
      </w:r>
      <w:r w:rsidR="00985DFE">
        <w:rPr>
          <w:b/>
          <w:sz w:val="24"/>
          <w:szCs w:val="24"/>
          <w:highlight w:val="yellow"/>
          <w:u w:val="single"/>
        </w:rPr>
        <w:t>:</w:t>
      </w:r>
    </w:p>
    <w:p w:rsidR="002E6B6F" w:rsidRPr="002E6B6F" w:rsidRDefault="002E6B6F" w:rsidP="002E6B6F">
      <w:pPr>
        <w:pStyle w:val="a3"/>
        <w:ind w:left="644"/>
        <w:jc w:val="both"/>
        <w:rPr>
          <w:b/>
          <w:sz w:val="24"/>
          <w:szCs w:val="24"/>
        </w:rPr>
      </w:pPr>
    </w:p>
    <w:p w:rsidR="002E6B6F" w:rsidRPr="002E6B6F" w:rsidRDefault="002E6B6F" w:rsidP="002E6B6F">
      <w:pPr>
        <w:pStyle w:val="a3"/>
        <w:ind w:left="644"/>
        <w:jc w:val="both"/>
        <w:rPr>
          <w:b/>
          <w:sz w:val="24"/>
          <w:szCs w:val="24"/>
        </w:rPr>
      </w:pPr>
      <w:r w:rsidRPr="002E6B6F">
        <w:rPr>
          <w:b/>
          <w:sz w:val="24"/>
          <w:szCs w:val="24"/>
        </w:rPr>
        <w:t>Μάσκες θα πρέπει υποχρεωτικά να φορούν οι γιατροί και το νοσηλευτικό προσωπικό που υποδέχεται ασθενείς με συνάχι ή συμπτώματα γρίπης, σε νοσοκομεία, Κέντρα Υγείας κλπ.</w:t>
      </w:r>
    </w:p>
    <w:p w:rsidR="002E6B6F" w:rsidRPr="002E6B6F" w:rsidRDefault="002E6B6F" w:rsidP="002E6B6F">
      <w:pPr>
        <w:pStyle w:val="a3"/>
        <w:ind w:left="644"/>
        <w:jc w:val="both"/>
        <w:rPr>
          <w:b/>
          <w:sz w:val="24"/>
          <w:szCs w:val="24"/>
        </w:rPr>
      </w:pPr>
    </w:p>
    <w:p w:rsidR="002E6B6F" w:rsidRPr="002E6B6F" w:rsidRDefault="002E6B6F" w:rsidP="002E6B6F">
      <w:pPr>
        <w:pStyle w:val="a3"/>
        <w:numPr>
          <w:ilvl w:val="0"/>
          <w:numId w:val="7"/>
        </w:numPr>
        <w:jc w:val="both"/>
        <w:rPr>
          <w:b/>
          <w:sz w:val="24"/>
          <w:szCs w:val="24"/>
          <w:highlight w:val="yellow"/>
          <w:u w:val="single"/>
        </w:rPr>
      </w:pPr>
      <w:r w:rsidRPr="002E6B6F">
        <w:rPr>
          <w:b/>
          <w:sz w:val="24"/>
          <w:szCs w:val="24"/>
          <w:highlight w:val="yellow"/>
          <w:u w:val="single"/>
        </w:rPr>
        <w:t>Ποιοι ΔΕΝ ΠΡΕΠΕΙ να φορούν μάσκα</w:t>
      </w:r>
      <w:r w:rsidR="00985DFE">
        <w:rPr>
          <w:b/>
          <w:sz w:val="24"/>
          <w:szCs w:val="24"/>
          <w:highlight w:val="yellow"/>
          <w:u w:val="single"/>
        </w:rPr>
        <w:t>:</w:t>
      </w:r>
    </w:p>
    <w:p w:rsidR="002E6B6F" w:rsidRPr="002E6B6F" w:rsidRDefault="002E6B6F" w:rsidP="002E6B6F">
      <w:pPr>
        <w:pStyle w:val="a3"/>
        <w:ind w:left="644"/>
        <w:jc w:val="both"/>
        <w:rPr>
          <w:b/>
          <w:sz w:val="24"/>
          <w:szCs w:val="24"/>
        </w:rPr>
      </w:pPr>
    </w:p>
    <w:p w:rsidR="002E6B6F" w:rsidRDefault="002E6B6F" w:rsidP="002E6B6F">
      <w:pPr>
        <w:pStyle w:val="a3"/>
        <w:ind w:left="644"/>
        <w:jc w:val="both"/>
        <w:rPr>
          <w:b/>
          <w:sz w:val="24"/>
          <w:szCs w:val="24"/>
        </w:rPr>
      </w:pPr>
      <w:r w:rsidRPr="002E6B6F">
        <w:rPr>
          <w:b/>
          <w:sz w:val="24"/>
          <w:szCs w:val="24"/>
        </w:rPr>
        <w:t>Οι υγιείς δεν πρέπει να φορούν μάσκα, τονίζουν</w:t>
      </w:r>
      <w:r w:rsidR="00985DFE">
        <w:rPr>
          <w:b/>
          <w:sz w:val="24"/>
          <w:szCs w:val="24"/>
        </w:rPr>
        <w:t xml:space="preserve"> οι αρμόδιες υγειονομικές αρχές.</w:t>
      </w:r>
    </w:p>
    <w:p w:rsidR="00985DFE" w:rsidRDefault="00985DFE" w:rsidP="002E6B6F">
      <w:pPr>
        <w:pStyle w:val="a3"/>
        <w:ind w:left="644"/>
        <w:jc w:val="both"/>
        <w:rPr>
          <w:b/>
          <w:sz w:val="24"/>
          <w:szCs w:val="24"/>
        </w:rPr>
      </w:pPr>
    </w:p>
    <w:p w:rsidR="00526D39" w:rsidRPr="002E6B6F" w:rsidRDefault="00526D39" w:rsidP="002E6B6F">
      <w:pPr>
        <w:pStyle w:val="a3"/>
        <w:ind w:left="6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Ωστόσο να σημειωθεί ότι:</w:t>
      </w:r>
    </w:p>
    <w:p w:rsidR="002E6B6F" w:rsidRDefault="002E6B6F" w:rsidP="002E6B6F">
      <w:pPr>
        <w:pStyle w:val="a3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2E6B6F">
        <w:rPr>
          <w:b/>
          <w:sz w:val="24"/>
          <w:szCs w:val="24"/>
        </w:rPr>
        <w:t xml:space="preserve">Εάν φοράτε μάσκα, τότε πρέπει να ξέρετε πώς </w:t>
      </w:r>
      <w:r w:rsidR="005A7229">
        <w:rPr>
          <w:b/>
          <w:sz w:val="24"/>
          <w:szCs w:val="24"/>
        </w:rPr>
        <w:t>να την χρησιμοποιήσετε και να τη</w:t>
      </w:r>
      <w:r w:rsidRPr="002E6B6F">
        <w:rPr>
          <w:b/>
          <w:sz w:val="24"/>
          <w:szCs w:val="24"/>
        </w:rPr>
        <w:t>ν</w:t>
      </w:r>
      <w:r w:rsidR="005A7229">
        <w:rPr>
          <w:b/>
          <w:sz w:val="24"/>
          <w:szCs w:val="24"/>
        </w:rPr>
        <w:t xml:space="preserve"> </w:t>
      </w:r>
      <w:r w:rsidRPr="002E6B6F">
        <w:rPr>
          <w:b/>
          <w:sz w:val="24"/>
          <w:szCs w:val="24"/>
        </w:rPr>
        <w:t>απορρίψετε σωστά</w:t>
      </w:r>
    </w:p>
    <w:p w:rsidR="002E6B6F" w:rsidRDefault="002E6B6F" w:rsidP="002E6B6F">
      <w:pPr>
        <w:pStyle w:val="a3"/>
        <w:jc w:val="both"/>
        <w:rPr>
          <w:b/>
          <w:sz w:val="24"/>
          <w:szCs w:val="24"/>
        </w:rPr>
      </w:pPr>
    </w:p>
    <w:p w:rsidR="002E6B6F" w:rsidRPr="002E6B6F" w:rsidRDefault="002E6B6F" w:rsidP="002E6B6F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Επίσης:</w:t>
      </w:r>
    </w:p>
    <w:p w:rsidR="00D54468" w:rsidRDefault="002E6B6F" w:rsidP="00636CAD">
      <w:pPr>
        <w:jc w:val="both"/>
        <w:rPr>
          <w:rStyle w:val="a4"/>
          <w:rFonts w:ascii="Segoe UI" w:hAnsi="Segoe UI" w:cs="Segoe UI"/>
          <w:color w:val="212529"/>
          <w:shd w:val="clear" w:color="auto" w:fill="FFFFFF"/>
        </w:rPr>
      </w:pPr>
      <w:r>
        <w:rPr>
          <w:rStyle w:val="a4"/>
          <w:rFonts w:ascii="Segoe UI" w:hAnsi="Segoe UI" w:cs="Segoe UI"/>
          <w:color w:val="212529"/>
          <w:shd w:val="clear" w:color="auto" w:fill="FFFFFF"/>
        </w:rPr>
        <w:t>Σε ότι αφορά στους ασθενείς</w:t>
      </w:r>
      <w:r w:rsidR="005A7229">
        <w:rPr>
          <w:rStyle w:val="apple-converted-space"/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που παρουσιάζουν συμπτώματα κρυολογήματος, δυσκολίας στην αναπνοή και πυρετό, θα πρέπει να επικοινωνούν με το γιατρό τους και να</w:t>
      </w:r>
      <w:r w:rsidR="005A7229">
        <w:rPr>
          <w:rStyle w:val="apple-converted-space"/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Style w:val="a4"/>
          <w:rFonts w:ascii="Segoe UI" w:hAnsi="Segoe UI" w:cs="Segoe UI"/>
          <w:color w:val="212529"/>
          <w:shd w:val="clear" w:color="auto" w:fill="FFFFFF"/>
        </w:rPr>
        <w:t>παραμένουν</w:t>
      </w:r>
      <w:r w:rsidR="005A7229">
        <w:rPr>
          <w:rStyle w:val="apple-converted-space"/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 xml:space="preserve">στο σπίτι τους. </w:t>
      </w:r>
      <w:r w:rsidR="005A7229">
        <w:rPr>
          <w:rFonts w:ascii="Segoe UI" w:hAnsi="Segoe UI" w:cs="Segoe UI"/>
          <w:color w:val="212529"/>
          <w:shd w:val="clear" w:color="auto" w:fill="FFFFFF"/>
        </w:rPr>
        <w:t>Επίσης</w:t>
      </w:r>
      <w:r w:rsidR="005A7229">
        <w:rPr>
          <w:rStyle w:val="apple-converted-space"/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Style w:val="a4"/>
          <w:rFonts w:ascii="Segoe UI" w:hAnsi="Segoe UI" w:cs="Segoe UI"/>
          <w:color w:val="212529"/>
          <w:shd w:val="clear" w:color="auto" w:fill="FFFFFF"/>
        </w:rPr>
        <w:t>δεν</w:t>
      </w:r>
      <w:r w:rsidR="005A7229">
        <w:rPr>
          <w:rStyle w:val="apple-converted-space"/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θα πρέπει να πηγαίνουν στο</w:t>
      </w:r>
      <w:r w:rsidR="005A7229">
        <w:rPr>
          <w:rStyle w:val="apple-converted-space"/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Style w:val="a4"/>
          <w:rFonts w:ascii="Segoe UI" w:hAnsi="Segoe UI" w:cs="Segoe UI"/>
          <w:color w:val="212529"/>
          <w:shd w:val="clear" w:color="auto" w:fill="FFFFFF"/>
        </w:rPr>
        <w:t>νοσοκομείο</w:t>
      </w:r>
      <w:r>
        <w:rPr>
          <w:rFonts w:ascii="Segoe UI" w:hAnsi="Segoe UI" w:cs="Segoe UI"/>
          <w:color w:val="212529"/>
          <w:shd w:val="clear" w:color="auto" w:fill="FFFFFF"/>
        </w:rPr>
        <w:t xml:space="preserve">, να μην λαμβάνουν αντιβιοτικά και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αντιικά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φάρμακα χωρίς συνταγή γιατρού και να τηρούν σχολαστικά </w:t>
      </w:r>
      <w:r w:rsidR="005A7229">
        <w:rPr>
          <w:rFonts w:ascii="Segoe UI" w:hAnsi="Segoe UI" w:cs="Segoe UI"/>
          <w:color w:val="212529"/>
          <w:shd w:val="clear" w:color="auto" w:fill="FFFFFF"/>
        </w:rPr>
        <w:t>τους</w:t>
      </w:r>
      <w:r w:rsidR="005A7229">
        <w:rPr>
          <w:rStyle w:val="apple-converted-space"/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Style w:val="a4"/>
          <w:rFonts w:ascii="Segoe UI" w:hAnsi="Segoe UI" w:cs="Segoe UI"/>
          <w:color w:val="212529"/>
          <w:shd w:val="clear" w:color="auto" w:fill="FFFFFF"/>
        </w:rPr>
        <w:t>κανόνες υγιεινής.</w:t>
      </w:r>
    </w:p>
    <w:p w:rsidR="002E6B6F" w:rsidRDefault="002E6B6F" w:rsidP="00636CAD">
      <w:pPr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Όλα τα άτομα που έρχονται σε επαφή με τον ασθενή (μέλη του οικογενειακού περιβάλλοντος, επισκέπτες), θα πρέπει να εφαρμόζουν εκτός των βασικών προφυλάξεων και τις προφυλάξεις επαφής και σταγονιδίων.</w:t>
      </w:r>
    </w:p>
    <w:p w:rsidR="002E6B6F" w:rsidRPr="00B642FA" w:rsidRDefault="00B642FA" w:rsidP="00636C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(</w:t>
      </w:r>
      <w:r>
        <w:rPr>
          <w:b/>
          <w:sz w:val="24"/>
          <w:szCs w:val="24"/>
        </w:rPr>
        <w:t>Πηγή Πανελλήνιος Ιατρικός Σύλλογος)</w:t>
      </w:r>
    </w:p>
    <w:p w:rsidR="002E6B6F" w:rsidRDefault="002E6B6F" w:rsidP="00636CAD">
      <w:pPr>
        <w:jc w:val="both"/>
        <w:rPr>
          <w:b/>
          <w:sz w:val="24"/>
          <w:szCs w:val="24"/>
        </w:rPr>
      </w:pPr>
    </w:p>
    <w:p w:rsidR="00C525D0" w:rsidRDefault="00C525D0" w:rsidP="00636CAD">
      <w:pPr>
        <w:jc w:val="both"/>
        <w:rPr>
          <w:b/>
          <w:sz w:val="24"/>
          <w:szCs w:val="24"/>
        </w:rPr>
      </w:pPr>
    </w:p>
    <w:p w:rsidR="00D54468" w:rsidRPr="002E6B6F" w:rsidRDefault="00D54468" w:rsidP="00636CAD">
      <w:pPr>
        <w:pStyle w:val="a3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2E6B6F">
        <w:rPr>
          <w:b/>
          <w:sz w:val="24"/>
          <w:szCs w:val="24"/>
          <w:u w:val="single"/>
        </w:rPr>
        <w:lastRenderedPageBreak/>
        <w:t>Ποιος είναι ο σωστός τρόπος</w:t>
      </w:r>
      <w:r w:rsidR="00636CAD" w:rsidRPr="002E6B6F">
        <w:rPr>
          <w:b/>
          <w:sz w:val="24"/>
          <w:szCs w:val="24"/>
          <w:u w:val="single"/>
        </w:rPr>
        <w:t xml:space="preserve"> </w:t>
      </w:r>
      <w:r w:rsidRPr="002E6B6F">
        <w:rPr>
          <w:b/>
          <w:sz w:val="24"/>
          <w:szCs w:val="24"/>
          <w:u w:val="single"/>
        </w:rPr>
        <w:t>εφαρμογής και απόρριψης της μάσκας;</w:t>
      </w:r>
    </w:p>
    <w:p w:rsidR="00D54468" w:rsidRPr="002E6B6F" w:rsidRDefault="00D54468" w:rsidP="00636CAD">
      <w:pPr>
        <w:pStyle w:val="a3"/>
        <w:jc w:val="both"/>
        <w:rPr>
          <w:b/>
          <w:sz w:val="24"/>
          <w:szCs w:val="24"/>
        </w:rPr>
      </w:pPr>
    </w:p>
    <w:p w:rsidR="00D54468" w:rsidRPr="002E6B6F" w:rsidRDefault="00D54468" w:rsidP="00636CA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2E6B6F">
        <w:rPr>
          <w:sz w:val="24"/>
          <w:szCs w:val="24"/>
        </w:rPr>
        <w:t>Πριν φορέσετε τη μάσκα, καθαρίστε τα χέρια με αλκοολούχο διάλυμα ή σαπούνι και νερό.</w:t>
      </w:r>
    </w:p>
    <w:p w:rsidR="00D54468" w:rsidRPr="002E6B6F" w:rsidRDefault="00D54468" w:rsidP="00636CA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2E6B6F">
        <w:rPr>
          <w:sz w:val="24"/>
          <w:szCs w:val="24"/>
        </w:rPr>
        <w:t>Καλύψτε το στόμα και τη μύτη με μάσκα και βεβαιωθείτε ότι δεν υπάρχουν κενά μεταξύ του προσώπου σας και της μάσκας.</w:t>
      </w:r>
    </w:p>
    <w:p w:rsidR="00D54468" w:rsidRPr="002E6B6F" w:rsidRDefault="00D54468" w:rsidP="00636CA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2E6B6F">
        <w:rPr>
          <w:sz w:val="24"/>
          <w:szCs w:val="24"/>
        </w:rPr>
        <w:t>Αποφύγετε να αγγίζετε τη μάσκα κατά τη χρήση της. αν το κάνετε, καθαρίστε τα χέρια σας με</w:t>
      </w:r>
      <w:r w:rsidR="00E63987" w:rsidRPr="002E6B6F">
        <w:rPr>
          <w:sz w:val="24"/>
          <w:szCs w:val="24"/>
        </w:rPr>
        <w:t xml:space="preserve"> αλκοολούχο διάλυμα</w:t>
      </w:r>
      <w:r w:rsidRPr="002E6B6F">
        <w:rPr>
          <w:sz w:val="24"/>
          <w:szCs w:val="24"/>
        </w:rPr>
        <w:t xml:space="preserve"> ή σαπούνι και νερό.</w:t>
      </w:r>
    </w:p>
    <w:p w:rsidR="00D54468" w:rsidRPr="002E6B6F" w:rsidRDefault="00D54468" w:rsidP="00636CA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2E6B6F">
        <w:rPr>
          <w:sz w:val="24"/>
          <w:szCs w:val="24"/>
        </w:rPr>
        <w:t>Αντικαταστήστε τη μάσκα με μια καινούργια όταν είναι υγρή και μην επαναχρησιμοποιείτε μάσκες μίας χρήσης.</w:t>
      </w:r>
    </w:p>
    <w:p w:rsidR="00D54468" w:rsidRDefault="00D54468" w:rsidP="00636CA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2E6B6F">
        <w:rPr>
          <w:sz w:val="24"/>
          <w:szCs w:val="24"/>
        </w:rPr>
        <w:t xml:space="preserve">Για να αφαιρέσετε τη μάσκα: αφαιρέστε την από πίσω (μην αγγίζετε το μπροστινό μέρος της μάσκας). απορρίψτε αμέσως σε κλειστό κάδο απορριμμάτων. καθαρίστε τα χέρια με </w:t>
      </w:r>
      <w:r w:rsidR="00C525D0">
        <w:rPr>
          <w:sz w:val="24"/>
          <w:szCs w:val="24"/>
        </w:rPr>
        <w:t xml:space="preserve">αλκοολούχο αντισηπτικό </w:t>
      </w:r>
      <w:r w:rsidRPr="002E6B6F">
        <w:rPr>
          <w:sz w:val="24"/>
          <w:szCs w:val="24"/>
        </w:rPr>
        <w:t>ή σαπούνι και νερό.</w:t>
      </w:r>
    </w:p>
    <w:p w:rsidR="001A7B37" w:rsidRPr="001A7B37" w:rsidRDefault="001A7B37" w:rsidP="001A7B37">
      <w:pPr>
        <w:jc w:val="both"/>
        <w:rPr>
          <w:sz w:val="24"/>
          <w:szCs w:val="24"/>
        </w:rPr>
      </w:pPr>
    </w:p>
    <w:p w:rsidR="001A7B37" w:rsidRDefault="001A7B37" w:rsidP="001A7B37">
      <w:pPr>
        <w:pStyle w:val="a3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1A7B37">
        <w:rPr>
          <w:b/>
          <w:sz w:val="24"/>
          <w:szCs w:val="24"/>
          <w:u w:val="single"/>
        </w:rPr>
        <w:t>Πόσο καιρό επιβιώνει ο ιός στις επιφάνειες;</w:t>
      </w:r>
    </w:p>
    <w:p w:rsidR="001A7B37" w:rsidRPr="001A7B37" w:rsidRDefault="001A7B37" w:rsidP="001A7B37">
      <w:pPr>
        <w:pStyle w:val="a3"/>
        <w:jc w:val="both"/>
        <w:rPr>
          <w:b/>
          <w:sz w:val="24"/>
          <w:szCs w:val="24"/>
          <w:u w:val="single"/>
        </w:rPr>
      </w:pPr>
    </w:p>
    <w:p w:rsidR="001A7B37" w:rsidRPr="001A7B37" w:rsidRDefault="001A7B37" w:rsidP="001A7B3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Δεν είναι βέβαιο για ποιο χρονικό </w:t>
      </w:r>
      <w:r w:rsidR="00526D39">
        <w:rPr>
          <w:sz w:val="24"/>
          <w:szCs w:val="24"/>
        </w:rPr>
        <w:t>διάστημα</w:t>
      </w:r>
      <w:r>
        <w:rPr>
          <w:sz w:val="24"/>
          <w:szCs w:val="24"/>
        </w:rPr>
        <w:t xml:space="preserve"> επιβιώνει </w:t>
      </w:r>
      <w:r w:rsidRPr="001A7B37">
        <w:rPr>
          <w:sz w:val="24"/>
          <w:szCs w:val="24"/>
        </w:rPr>
        <w:t>ο COVID-19 σε επιφάνειες, αλλά φαίνεται να συ</w:t>
      </w:r>
      <w:r w:rsidR="005A7229">
        <w:rPr>
          <w:sz w:val="24"/>
          <w:szCs w:val="24"/>
        </w:rPr>
        <w:t xml:space="preserve">μπεριφέρεται όπως και άλλοι </w:t>
      </w:r>
      <w:proofErr w:type="spellStart"/>
      <w:r w:rsidR="005A7229">
        <w:rPr>
          <w:sz w:val="24"/>
          <w:szCs w:val="24"/>
        </w:rPr>
        <w:t>κορω</w:t>
      </w:r>
      <w:r w:rsidRPr="001A7B37">
        <w:rPr>
          <w:sz w:val="24"/>
          <w:szCs w:val="24"/>
        </w:rPr>
        <w:t>ναϊοί</w:t>
      </w:r>
      <w:proofErr w:type="spellEnd"/>
      <w:r w:rsidRPr="001A7B37">
        <w:rPr>
          <w:sz w:val="24"/>
          <w:szCs w:val="24"/>
        </w:rPr>
        <w:t xml:space="preserve">. Μελέτες </w:t>
      </w:r>
      <w:r>
        <w:rPr>
          <w:sz w:val="24"/>
          <w:szCs w:val="24"/>
        </w:rPr>
        <w:t xml:space="preserve">έχουν καταδείξει ότι οι </w:t>
      </w:r>
      <w:proofErr w:type="spellStart"/>
      <w:r>
        <w:rPr>
          <w:sz w:val="24"/>
          <w:szCs w:val="24"/>
        </w:rPr>
        <w:t>κορω</w:t>
      </w:r>
      <w:r w:rsidR="00526D39">
        <w:rPr>
          <w:sz w:val="24"/>
          <w:szCs w:val="24"/>
        </w:rPr>
        <w:t>νο</w:t>
      </w:r>
      <w:r w:rsidRPr="001A7B37">
        <w:rPr>
          <w:sz w:val="24"/>
          <w:szCs w:val="24"/>
        </w:rPr>
        <w:t>ϊοί</w:t>
      </w:r>
      <w:proofErr w:type="spellEnd"/>
      <w:r w:rsidRPr="001A7B37">
        <w:rPr>
          <w:sz w:val="24"/>
          <w:szCs w:val="24"/>
        </w:rPr>
        <w:t xml:space="preserve"> (συμπεριλαμβανομένων των </w:t>
      </w:r>
      <w:r>
        <w:rPr>
          <w:sz w:val="24"/>
          <w:szCs w:val="24"/>
        </w:rPr>
        <w:t xml:space="preserve">περιορισμένων έως τώρα στοιχείων </w:t>
      </w:r>
      <w:r w:rsidRPr="001A7B37">
        <w:rPr>
          <w:sz w:val="24"/>
          <w:szCs w:val="24"/>
        </w:rPr>
        <w:t xml:space="preserve">για τον ιό COVID-19) μπορεί να παραμείνουν σε επιφάνειες για λίγες ώρες ή μέχρι αρκετές ημέρες. </w:t>
      </w:r>
      <w:r w:rsidR="009C23DD">
        <w:rPr>
          <w:sz w:val="24"/>
          <w:szCs w:val="24"/>
        </w:rPr>
        <w:t xml:space="preserve">Ο χρόνος </w:t>
      </w:r>
      <w:r w:rsidRPr="001A7B37">
        <w:rPr>
          <w:sz w:val="24"/>
          <w:szCs w:val="24"/>
        </w:rPr>
        <w:t xml:space="preserve"> μπορεί να ποικίλει υπό διαφορετικές συνθήκες (π.χ. </w:t>
      </w:r>
      <w:r>
        <w:rPr>
          <w:sz w:val="24"/>
          <w:szCs w:val="24"/>
        </w:rPr>
        <w:t>υλικό</w:t>
      </w:r>
      <w:r w:rsidRPr="001A7B37">
        <w:rPr>
          <w:sz w:val="24"/>
          <w:szCs w:val="24"/>
        </w:rPr>
        <w:t xml:space="preserve"> επιφάνειας, θερμοκρασία ή υγρασία του περιβάλλοντος).</w:t>
      </w:r>
    </w:p>
    <w:p w:rsidR="001A7B37" w:rsidRPr="001A7B37" w:rsidRDefault="001A7B37" w:rsidP="001A7B37">
      <w:pPr>
        <w:pStyle w:val="a3"/>
        <w:jc w:val="both"/>
        <w:rPr>
          <w:sz w:val="24"/>
          <w:szCs w:val="24"/>
        </w:rPr>
      </w:pPr>
    </w:p>
    <w:p w:rsidR="00B642FA" w:rsidRDefault="001A7B37" w:rsidP="001A7B37">
      <w:pPr>
        <w:pStyle w:val="a3"/>
        <w:jc w:val="both"/>
        <w:rPr>
          <w:sz w:val="24"/>
          <w:szCs w:val="24"/>
        </w:rPr>
      </w:pPr>
      <w:r w:rsidRPr="001A7B37">
        <w:rPr>
          <w:sz w:val="24"/>
          <w:szCs w:val="24"/>
        </w:rPr>
        <w:t xml:space="preserve">Εάν πιστεύετε ότι μια επιφάνεια μπορεί </w:t>
      </w:r>
      <w:r>
        <w:rPr>
          <w:sz w:val="24"/>
          <w:szCs w:val="24"/>
        </w:rPr>
        <w:t>έχει</w:t>
      </w:r>
      <w:r w:rsidRPr="001A7B37">
        <w:rPr>
          <w:sz w:val="24"/>
          <w:szCs w:val="24"/>
        </w:rPr>
        <w:t xml:space="preserve"> μολυνθεί, καθαρίστε την με απλή απολυμαντική ουσία για να σκοτώσετε τον ιό και να προστατέψετε τον εαυτό σας και τους άλλους. Καθαρίστε τα χέρια σας </w:t>
      </w:r>
      <w:r>
        <w:rPr>
          <w:sz w:val="24"/>
          <w:szCs w:val="24"/>
        </w:rPr>
        <w:t xml:space="preserve">με αλκοολούχο διάλυμα, </w:t>
      </w:r>
      <w:r w:rsidRPr="001A7B37">
        <w:rPr>
          <w:sz w:val="24"/>
          <w:szCs w:val="24"/>
        </w:rPr>
        <w:t xml:space="preserve">ή </w:t>
      </w:r>
      <w:proofErr w:type="spellStart"/>
      <w:r>
        <w:rPr>
          <w:sz w:val="24"/>
          <w:szCs w:val="24"/>
        </w:rPr>
        <w:t>πλύν</w:t>
      </w:r>
      <w:r w:rsidRPr="001A7B37">
        <w:rPr>
          <w:sz w:val="24"/>
          <w:szCs w:val="24"/>
        </w:rPr>
        <w:t>τε</w:t>
      </w:r>
      <w:proofErr w:type="spellEnd"/>
      <w:r w:rsidRPr="001A7B37">
        <w:rPr>
          <w:sz w:val="24"/>
          <w:szCs w:val="24"/>
        </w:rPr>
        <w:t xml:space="preserve"> τα με σαπούνι και νερό. Αποφύγετε να αγγίζετε τα μάτια, το στόμα ή τη μύτη σας.</w:t>
      </w:r>
    </w:p>
    <w:p w:rsidR="001A7B37" w:rsidRPr="002E6B6F" w:rsidRDefault="001A7B37" w:rsidP="001A7B37">
      <w:pPr>
        <w:pStyle w:val="a3"/>
        <w:jc w:val="both"/>
        <w:rPr>
          <w:sz w:val="24"/>
          <w:szCs w:val="24"/>
        </w:rPr>
      </w:pPr>
    </w:p>
    <w:p w:rsidR="00D54468" w:rsidRPr="002E6B6F" w:rsidRDefault="00D54468" w:rsidP="00636CAD">
      <w:pPr>
        <w:pStyle w:val="a3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2E6B6F">
        <w:rPr>
          <w:b/>
          <w:sz w:val="24"/>
          <w:szCs w:val="24"/>
          <w:u w:val="single"/>
        </w:rPr>
        <w:t xml:space="preserve">Είναι αποτελεσματικοί οι στεγνωτήρες χεριών για τη θανάτωση του νέου </w:t>
      </w:r>
      <w:proofErr w:type="spellStart"/>
      <w:r w:rsidRPr="002E6B6F">
        <w:rPr>
          <w:b/>
          <w:sz w:val="24"/>
          <w:szCs w:val="24"/>
          <w:u w:val="single"/>
        </w:rPr>
        <w:t>κ</w:t>
      </w:r>
      <w:r w:rsidR="009C23DD">
        <w:rPr>
          <w:b/>
          <w:sz w:val="24"/>
          <w:szCs w:val="24"/>
          <w:u w:val="single"/>
        </w:rPr>
        <w:t>ορωνο</w:t>
      </w:r>
      <w:r w:rsidRPr="002E6B6F">
        <w:rPr>
          <w:b/>
          <w:sz w:val="24"/>
          <w:szCs w:val="24"/>
          <w:u w:val="single"/>
        </w:rPr>
        <w:t>ϊού</w:t>
      </w:r>
      <w:proofErr w:type="spellEnd"/>
      <w:r w:rsidR="00636CAD" w:rsidRPr="002E6B6F">
        <w:rPr>
          <w:b/>
          <w:sz w:val="24"/>
          <w:szCs w:val="24"/>
          <w:u w:val="single"/>
        </w:rPr>
        <w:t>(COVID-19)</w:t>
      </w:r>
      <w:r w:rsidRPr="002E6B6F">
        <w:rPr>
          <w:b/>
          <w:sz w:val="24"/>
          <w:szCs w:val="24"/>
          <w:u w:val="single"/>
        </w:rPr>
        <w:t>;</w:t>
      </w:r>
    </w:p>
    <w:p w:rsidR="00D54468" w:rsidRPr="002E6B6F" w:rsidRDefault="00D54468" w:rsidP="005A7229">
      <w:pPr>
        <w:ind w:left="709"/>
        <w:jc w:val="both"/>
        <w:rPr>
          <w:sz w:val="24"/>
          <w:szCs w:val="24"/>
        </w:rPr>
      </w:pPr>
      <w:r w:rsidRPr="002E6B6F">
        <w:rPr>
          <w:b/>
          <w:sz w:val="24"/>
          <w:szCs w:val="24"/>
        </w:rPr>
        <w:t>Όχι.</w:t>
      </w:r>
      <w:r w:rsidRPr="002E6B6F">
        <w:rPr>
          <w:sz w:val="24"/>
          <w:szCs w:val="24"/>
        </w:rPr>
        <w:t xml:space="preserve"> </w:t>
      </w:r>
      <w:r w:rsidR="00636CAD" w:rsidRPr="002E6B6F">
        <w:rPr>
          <w:sz w:val="24"/>
          <w:szCs w:val="24"/>
        </w:rPr>
        <w:t>Οι στεγνωτήρες χεριών</w:t>
      </w:r>
      <w:r w:rsidRPr="002E6B6F">
        <w:rPr>
          <w:sz w:val="24"/>
          <w:szCs w:val="24"/>
        </w:rPr>
        <w:t xml:space="preserve"> δεν είναι αποτελεσματικά για τη θανάτωση του .</w:t>
      </w:r>
      <w:r w:rsidR="00636CAD" w:rsidRPr="002E6B6F">
        <w:rPr>
          <w:b/>
          <w:sz w:val="24"/>
          <w:szCs w:val="24"/>
        </w:rPr>
        <w:t xml:space="preserve"> </w:t>
      </w:r>
      <w:r w:rsidR="00636CAD" w:rsidRPr="002E6B6F">
        <w:rPr>
          <w:sz w:val="24"/>
          <w:szCs w:val="24"/>
        </w:rPr>
        <w:t xml:space="preserve">(COVID-19). </w:t>
      </w:r>
      <w:r w:rsidRPr="002E6B6F">
        <w:rPr>
          <w:sz w:val="24"/>
          <w:szCs w:val="24"/>
        </w:rPr>
        <w:t xml:space="preserve">Για να προστατεύσετε τον εαυτό σας από το νέο </w:t>
      </w:r>
      <w:proofErr w:type="spellStart"/>
      <w:r w:rsidRPr="002E6B6F">
        <w:rPr>
          <w:sz w:val="24"/>
          <w:szCs w:val="24"/>
        </w:rPr>
        <w:t>κορων</w:t>
      </w:r>
      <w:r w:rsidR="00636CAD" w:rsidRPr="002E6B6F">
        <w:rPr>
          <w:sz w:val="24"/>
          <w:szCs w:val="24"/>
        </w:rPr>
        <w:t>ο</w:t>
      </w:r>
      <w:r w:rsidRPr="002E6B6F">
        <w:rPr>
          <w:sz w:val="24"/>
          <w:szCs w:val="24"/>
        </w:rPr>
        <w:t>ϊό</w:t>
      </w:r>
      <w:proofErr w:type="spellEnd"/>
      <w:r w:rsidRPr="002E6B6F">
        <w:rPr>
          <w:sz w:val="24"/>
          <w:szCs w:val="24"/>
        </w:rPr>
        <w:t>, πρέπει συχνά να</w:t>
      </w:r>
      <w:r w:rsidR="009C23DD">
        <w:rPr>
          <w:sz w:val="24"/>
          <w:szCs w:val="24"/>
        </w:rPr>
        <w:t xml:space="preserve"> καθαρίζετε τα χέρια σας </w:t>
      </w:r>
      <w:r w:rsidRPr="002E6B6F">
        <w:rPr>
          <w:sz w:val="24"/>
          <w:szCs w:val="24"/>
        </w:rPr>
        <w:t xml:space="preserve">με </w:t>
      </w:r>
      <w:r w:rsidR="00C525D0">
        <w:rPr>
          <w:sz w:val="24"/>
          <w:szCs w:val="24"/>
        </w:rPr>
        <w:t>αλκοολούχο διάλυμα</w:t>
      </w:r>
      <w:r w:rsidR="00C525D0" w:rsidRPr="002E6B6F">
        <w:rPr>
          <w:sz w:val="24"/>
          <w:szCs w:val="24"/>
        </w:rPr>
        <w:t xml:space="preserve"> </w:t>
      </w:r>
      <w:r w:rsidRPr="002E6B6F">
        <w:rPr>
          <w:sz w:val="24"/>
          <w:szCs w:val="24"/>
        </w:rPr>
        <w:t>ή να τα πλένετε με σαπούνι και νερό. Αφού καθαριστούν τα χέρια σας, θα πρέπει να τα στεγνώσετε καλά χρησιμοποιώντας χαρτοπετσέτες ή στεγνωτήρα ζεστού αέρα.</w:t>
      </w:r>
    </w:p>
    <w:p w:rsidR="00D54468" w:rsidRPr="002E6B6F" w:rsidRDefault="00E63987" w:rsidP="00636CAD">
      <w:pPr>
        <w:pStyle w:val="a3"/>
        <w:numPr>
          <w:ilvl w:val="0"/>
          <w:numId w:val="6"/>
        </w:numPr>
        <w:jc w:val="both"/>
        <w:rPr>
          <w:b/>
          <w:sz w:val="24"/>
          <w:szCs w:val="24"/>
          <w:u w:val="single"/>
        </w:rPr>
      </w:pPr>
      <w:r w:rsidRPr="002E6B6F">
        <w:rPr>
          <w:b/>
          <w:sz w:val="24"/>
          <w:szCs w:val="24"/>
          <w:u w:val="single"/>
        </w:rPr>
        <w:lastRenderedPageBreak/>
        <w:t xml:space="preserve">Αν </w:t>
      </w:r>
      <w:r w:rsidR="00D54468" w:rsidRPr="002E6B6F">
        <w:rPr>
          <w:b/>
          <w:sz w:val="24"/>
          <w:szCs w:val="24"/>
          <w:u w:val="single"/>
        </w:rPr>
        <w:t>ξεπλένετε τη μύτη σας με αλατούχο διάλυμα</w:t>
      </w:r>
      <w:r w:rsidR="00636CAD" w:rsidRPr="002E6B6F">
        <w:rPr>
          <w:b/>
          <w:sz w:val="24"/>
          <w:szCs w:val="24"/>
          <w:u w:val="single"/>
        </w:rPr>
        <w:t xml:space="preserve">/φυσιολογικό ορό </w:t>
      </w:r>
      <w:r w:rsidRPr="002E6B6F">
        <w:rPr>
          <w:b/>
          <w:sz w:val="24"/>
          <w:szCs w:val="24"/>
          <w:u w:val="single"/>
        </w:rPr>
        <w:t xml:space="preserve">μπορεί </w:t>
      </w:r>
      <w:r w:rsidR="00D54468" w:rsidRPr="002E6B6F">
        <w:rPr>
          <w:b/>
          <w:sz w:val="24"/>
          <w:szCs w:val="24"/>
          <w:u w:val="single"/>
        </w:rPr>
        <w:t xml:space="preserve">να αποτρέψετε τη </w:t>
      </w:r>
      <w:r w:rsidR="009C23DD">
        <w:rPr>
          <w:b/>
          <w:sz w:val="24"/>
          <w:szCs w:val="24"/>
          <w:u w:val="single"/>
        </w:rPr>
        <w:t xml:space="preserve">λοίμωξη από </w:t>
      </w:r>
      <w:r w:rsidR="00D54468" w:rsidRPr="002E6B6F">
        <w:rPr>
          <w:b/>
          <w:sz w:val="24"/>
          <w:szCs w:val="24"/>
          <w:u w:val="single"/>
        </w:rPr>
        <w:t xml:space="preserve"> το νέο </w:t>
      </w:r>
      <w:proofErr w:type="spellStart"/>
      <w:r w:rsidR="00D54468" w:rsidRPr="002E6B6F">
        <w:rPr>
          <w:b/>
          <w:sz w:val="24"/>
          <w:szCs w:val="24"/>
          <w:u w:val="single"/>
        </w:rPr>
        <w:t>κορων</w:t>
      </w:r>
      <w:r w:rsidRPr="002E6B6F">
        <w:rPr>
          <w:b/>
          <w:sz w:val="24"/>
          <w:szCs w:val="24"/>
          <w:u w:val="single"/>
        </w:rPr>
        <w:t>ο</w:t>
      </w:r>
      <w:r w:rsidR="00D54468" w:rsidRPr="002E6B6F">
        <w:rPr>
          <w:b/>
          <w:sz w:val="24"/>
          <w:szCs w:val="24"/>
          <w:u w:val="single"/>
        </w:rPr>
        <w:t>ϊό</w:t>
      </w:r>
      <w:proofErr w:type="spellEnd"/>
      <w:r w:rsidR="00D54468" w:rsidRPr="002E6B6F">
        <w:rPr>
          <w:b/>
          <w:sz w:val="24"/>
          <w:szCs w:val="24"/>
          <w:u w:val="single"/>
        </w:rPr>
        <w:t>;</w:t>
      </w:r>
    </w:p>
    <w:p w:rsidR="00D54468" w:rsidRPr="002E6B6F" w:rsidRDefault="00D54468" w:rsidP="005A7229">
      <w:pPr>
        <w:ind w:left="567"/>
        <w:jc w:val="both"/>
        <w:rPr>
          <w:sz w:val="24"/>
          <w:szCs w:val="24"/>
        </w:rPr>
      </w:pPr>
      <w:r w:rsidRPr="002E6B6F">
        <w:rPr>
          <w:b/>
          <w:sz w:val="24"/>
          <w:szCs w:val="24"/>
        </w:rPr>
        <w:t>Όχι</w:t>
      </w:r>
      <w:r w:rsidRPr="002E6B6F">
        <w:rPr>
          <w:sz w:val="24"/>
          <w:szCs w:val="24"/>
        </w:rPr>
        <w:t xml:space="preserve">. Δεν υπάρχουν στοιχεία ότι η τακτική </w:t>
      </w:r>
      <w:proofErr w:type="spellStart"/>
      <w:r w:rsidRPr="002E6B6F">
        <w:rPr>
          <w:sz w:val="24"/>
          <w:szCs w:val="24"/>
        </w:rPr>
        <w:t>έκπλυση</w:t>
      </w:r>
      <w:proofErr w:type="spellEnd"/>
      <w:r w:rsidRPr="002E6B6F">
        <w:rPr>
          <w:sz w:val="24"/>
          <w:szCs w:val="24"/>
        </w:rPr>
        <w:t xml:space="preserve"> της μύτης με αλατούχο διάλυμα έχει προστατεύσει τους ανθρώπους από τη </w:t>
      </w:r>
      <w:r w:rsidR="009C23DD">
        <w:rPr>
          <w:sz w:val="24"/>
          <w:szCs w:val="24"/>
        </w:rPr>
        <w:t xml:space="preserve">λοίμωξη </w:t>
      </w:r>
      <w:r w:rsidR="00C525D0">
        <w:rPr>
          <w:sz w:val="24"/>
          <w:szCs w:val="24"/>
        </w:rPr>
        <w:t>COVID-19</w:t>
      </w:r>
      <w:r w:rsidRPr="002E6B6F">
        <w:rPr>
          <w:sz w:val="24"/>
          <w:szCs w:val="24"/>
        </w:rPr>
        <w:t>.</w:t>
      </w:r>
    </w:p>
    <w:p w:rsidR="00FF4B69" w:rsidRDefault="00D54468" w:rsidP="009C23DD">
      <w:pPr>
        <w:ind w:left="567"/>
        <w:jc w:val="both"/>
        <w:rPr>
          <w:sz w:val="24"/>
          <w:szCs w:val="24"/>
        </w:rPr>
      </w:pPr>
      <w:r w:rsidRPr="002E6B6F">
        <w:rPr>
          <w:sz w:val="24"/>
          <w:szCs w:val="24"/>
        </w:rPr>
        <w:t xml:space="preserve">Υπάρχουν κάποιες περιορισμένες ενδείξεις ότι η </w:t>
      </w:r>
      <w:proofErr w:type="spellStart"/>
      <w:r w:rsidRPr="002E6B6F">
        <w:rPr>
          <w:sz w:val="24"/>
          <w:szCs w:val="24"/>
        </w:rPr>
        <w:t>έκπλυση</w:t>
      </w:r>
      <w:proofErr w:type="spellEnd"/>
      <w:r w:rsidRPr="002E6B6F">
        <w:rPr>
          <w:sz w:val="24"/>
          <w:szCs w:val="24"/>
        </w:rPr>
        <w:t xml:space="preserve"> της μύτης με αλατούχο διάλυμα μπορεί να βοηθήσει τους ανθρώπους να ανα</w:t>
      </w:r>
      <w:r w:rsidR="00E63987" w:rsidRPr="002E6B6F">
        <w:rPr>
          <w:sz w:val="24"/>
          <w:szCs w:val="24"/>
        </w:rPr>
        <w:t>ρρώσουν</w:t>
      </w:r>
      <w:r w:rsidRPr="002E6B6F">
        <w:rPr>
          <w:sz w:val="24"/>
          <w:szCs w:val="24"/>
        </w:rPr>
        <w:t xml:space="preserve"> πιο γρήγορα από το κοινό κρυολόγημα. Ωστόσο, η τακτική </w:t>
      </w:r>
      <w:proofErr w:type="spellStart"/>
      <w:r w:rsidRPr="002E6B6F">
        <w:rPr>
          <w:sz w:val="24"/>
          <w:szCs w:val="24"/>
        </w:rPr>
        <w:t>έκπλυση</w:t>
      </w:r>
      <w:proofErr w:type="spellEnd"/>
      <w:r w:rsidRPr="002E6B6F">
        <w:rPr>
          <w:sz w:val="24"/>
          <w:szCs w:val="24"/>
        </w:rPr>
        <w:t xml:space="preserve"> της μύτης δεν έχει αποδειχθεί ότι </w:t>
      </w:r>
      <w:r w:rsidR="00C525D0">
        <w:rPr>
          <w:sz w:val="24"/>
          <w:szCs w:val="24"/>
        </w:rPr>
        <w:t>προφυλάσσ</w:t>
      </w:r>
      <w:r w:rsidR="00E63987" w:rsidRPr="002E6B6F">
        <w:rPr>
          <w:sz w:val="24"/>
          <w:szCs w:val="24"/>
        </w:rPr>
        <w:t xml:space="preserve">ει από </w:t>
      </w:r>
      <w:r w:rsidRPr="002E6B6F">
        <w:rPr>
          <w:sz w:val="24"/>
          <w:szCs w:val="24"/>
        </w:rPr>
        <w:t xml:space="preserve"> </w:t>
      </w:r>
      <w:r w:rsidR="009C23DD">
        <w:rPr>
          <w:sz w:val="24"/>
          <w:szCs w:val="24"/>
        </w:rPr>
        <w:t>λοιμώξεις του αναπνευστικού.</w:t>
      </w:r>
    </w:p>
    <w:p w:rsidR="002E6B6F" w:rsidRDefault="00B642FA" w:rsidP="00636CAD">
      <w:pPr>
        <w:jc w:val="both"/>
        <w:rPr>
          <w:b/>
          <w:sz w:val="24"/>
          <w:szCs w:val="24"/>
        </w:rPr>
      </w:pPr>
      <w:r w:rsidRPr="00B642FA">
        <w:rPr>
          <w:b/>
          <w:sz w:val="24"/>
          <w:szCs w:val="24"/>
        </w:rPr>
        <w:t>(Πηγή ΠΟΥ</w:t>
      </w:r>
      <w:r>
        <w:rPr>
          <w:b/>
          <w:sz w:val="24"/>
          <w:szCs w:val="24"/>
        </w:rPr>
        <w:t>)</w:t>
      </w:r>
    </w:p>
    <w:p w:rsidR="009B3EE2" w:rsidRDefault="009B3EE2" w:rsidP="00636CAD">
      <w:pPr>
        <w:jc w:val="both"/>
        <w:rPr>
          <w:b/>
          <w:sz w:val="24"/>
          <w:szCs w:val="24"/>
        </w:rPr>
      </w:pPr>
    </w:p>
    <w:p w:rsidR="009B3EE2" w:rsidRDefault="009B3EE2" w:rsidP="00636C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Δήμητρα </w:t>
      </w:r>
      <w:r w:rsidR="00985DFE">
        <w:rPr>
          <w:b/>
          <w:sz w:val="24"/>
          <w:szCs w:val="24"/>
        </w:rPr>
        <w:t xml:space="preserve">Γ. </w:t>
      </w:r>
      <w:proofErr w:type="spellStart"/>
      <w:r>
        <w:rPr>
          <w:b/>
          <w:sz w:val="24"/>
          <w:szCs w:val="24"/>
        </w:rPr>
        <w:t>Τριανταφύλλου</w:t>
      </w:r>
      <w:proofErr w:type="spellEnd"/>
    </w:p>
    <w:p w:rsidR="009B3EE2" w:rsidRPr="00B642FA" w:rsidRDefault="009B3EE2" w:rsidP="00636C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Ιατρός Εργασίας</w:t>
      </w:r>
    </w:p>
    <w:sectPr w:rsidR="009B3EE2" w:rsidRPr="00B642FA" w:rsidSect="00E567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00F"/>
    <w:multiLevelType w:val="hybridMultilevel"/>
    <w:tmpl w:val="7D50FC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B6DD9"/>
    <w:multiLevelType w:val="hybridMultilevel"/>
    <w:tmpl w:val="D0061C48"/>
    <w:lvl w:ilvl="0" w:tplc="0408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CC602F2"/>
    <w:multiLevelType w:val="hybridMultilevel"/>
    <w:tmpl w:val="20884FE0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95843"/>
    <w:multiLevelType w:val="hybridMultilevel"/>
    <w:tmpl w:val="BA049DA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71058"/>
    <w:multiLevelType w:val="hybridMultilevel"/>
    <w:tmpl w:val="381E525A"/>
    <w:lvl w:ilvl="0" w:tplc="040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FFD6E12"/>
    <w:multiLevelType w:val="hybridMultilevel"/>
    <w:tmpl w:val="DDC8BEE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FA460B"/>
    <w:multiLevelType w:val="hybridMultilevel"/>
    <w:tmpl w:val="B41AF9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C7A14"/>
    <w:multiLevelType w:val="hybridMultilevel"/>
    <w:tmpl w:val="B1E4FC0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F78FB"/>
    <w:multiLevelType w:val="hybridMultilevel"/>
    <w:tmpl w:val="0C1CE76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54468"/>
    <w:rsid w:val="001A7B37"/>
    <w:rsid w:val="001C557B"/>
    <w:rsid w:val="001F367E"/>
    <w:rsid w:val="002E6B6F"/>
    <w:rsid w:val="00451F4E"/>
    <w:rsid w:val="00515D21"/>
    <w:rsid w:val="00526D39"/>
    <w:rsid w:val="00561EFC"/>
    <w:rsid w:val="005A7229"/>
    <w:rsid w:val="00636CAD"/>
    <w:rsid w:val="007976EB"/>
    <w:rsid w:val="00985DFE"/>
    <w:rsid w:val="009B3EE2"/>
    <w:rsid w:val="009C23DD"/>
    <w:rsid w:val="00A679EE"/>
    <w:rsid w:val="00B642FA"/>
    <w:rsid w:val="00B8046C"/>
    <w:rsid w:val="00C525D0"/>
    <w:rsid w:val="00D54468"/>
    <w:rsid w:val="00E56788"/>
    <w:rsid w:val="00E63987"/>
    <w:rsid w:val="00E677EA"/>
    <w:rsid w:val="00F3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468"/>
    <w:pPr>
      <w:ind w:left="720"/>
      <w:contextualSpacing/>
    </w:pPr>
  </w:style>
  <w:style w:type="character" w:styleId="a4">
    <w:name w:val="Strong"/>
    <w:basedOn w:val="a0"/>
    <w:uiPriority w:val="22"/>
    <w:qFormat/>
    <w:rsid w:val="002E6B6F"/>
    <w:rPr>
      <w:b/>
      <w:bCs/>
    </w:rPr>
  </w:style>
  <w:style w:type="character" w:customStyle="1" w:styleId="apple-converted-space">
    <w:name w:val="apple-converted-space"/>
    <w:basedOn w:val="a0"/>
    <w:rsid w:val="002E6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9CBF2-7E80-4E72-BE77-98C6EC0D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2020-02-27T09:14:00Z</dcterms:created>
  <dcterms:modified xsi:type="dcterms:W3CDTF">2020-02-27T10:37:00Z</dcterms:modified>
</cp:coreProperties>
</file>