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56B" w:rsidRDefault="008B4E11">
      <w:bookmarkStart w:id="0" w:name="_GoBack"/>
      <w:bookmarkEnd w:id="0"/>
      <w:r>
        <w:rPr>
          <w:noProof/>
          <w:lang w:val="el-GR"/>
        </w:rPr>
        <w:drawing>
          <wp:anchor distT="114300" distB="114300" distL="114300" distR="114300" simplePos="0" relativeHeight="251658240" behindDoc="0" locked="0" layoutInCell="1" hidden="0" allowOverlap="1">
            <wp:simplePos x="0" y="0"/>
            <wp:positionH relativeFrom="page">
              <wp:posOffset>857250</wp:posOffset>
            </wp:positionH>
            <wp:positionV relativeFrom="page">
              <wp:posOffset>495300</wp:posOffset>
            </wp:positionV>
            <wp:extent cx="1543050" cy="5384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43050" cy="538460"/>
                    </a:xfrm>
                    <a:prstGeom prst="rect">
                      <a:avLst/>
                    </a:prstGeom>
                    <a:ln/>
                  </pic:spPr>
                </pic:pic>
              </a:graphicData>
            </a:graphic>
          </wp:anchor>
        </w:drawing>
      </w:r>
    </w:p>
    <w:p w:rsidR="00E1256B" w:rsidRDefault="00E1256B">
      <w:pPr>
        <w:jc w:val="center"/>
        <w:rPr>
          <w:rFonts w:ascii="Century Gothic" w:eastAsia="Century Gothic" w:hAnsi="Century Gothic" w:cs="Century Gothic"/>
          <w:b/>
          <w:sz w:val="26"/>
          <w:szCs w:val="26"/>
        </w:rPr>
      </w:pPr>
    </w:p>
    <w:p w:rsidR="00E1256B" w:rsidRDefault="00E1256B">
      <w:pPr>
        <w:jc w:val="center"/>
        <w:rPr>
          <w:rFonts w:ascii="Century Gothic" w:eastAsia="Century Gothic" w:hAnsi="Century Gothic" w:cs="Century Gothic"/>
          <w:b/>
          <w:sz w:val="26"/>
          <w:szCs w:val="26"/>
        </w:rPr>
      </w:pPr>
    </w:p>
    <w:p w:rsidR="00E1256B" w:rsidRPr="008B4E11" w:rsidRDefault="008B4E11">
      <w:pPr>
        <w:jc w:val="center"/>
        <w:rPr>
          <w:rFonts w:ascii="Century Gothic" w:eastAsia="Century Gothic" w:hAnsi="Century Gothic" w:cs="Century Gothic"/>
          <w:b/>
          <w:sz w:val="26"/>
          <w:szCs w:val="26"/>
          <w:lang w:val="el-GR"/>
        </w:rPr>
      </w:pPr>
      <w:r w:rsidRPr="008B4E11">
        <w:rPr>
          <w:rFonts w:ascii="Century Gothic" w:eastAsia="Century Gothic" w:hAnsi="Century Gothic" w:cs="Century Gothic"/>
          <w:b/>
          <w:sz w:val="26"/>
          <w:szCs w:val="26"/>
          <w:lang w:val="el-GR"/>
        </w:rPr>
        <w:t>Δελτίο Τύπου</w:t>
      </w:r>
    </w:p>
    <w:p w:rsidR="00E1256B" w:rsidRPr="008B4E11" w:rsidRDefault="008B4E11">
      <w:pPr>
        <w:jc w:val="center"/>
        <w:rPr>
          <w:rFonts w:ascii="Century Gothic" w:eastAsia="Century Gothic" w:hAnsi="Century Gothic" w:cs="Century Gothic"/>
          <w:b/>
          <w:sz w:val="20"/>
          <w:szCs w:val="20"/>
          <w:lang w:val="el-GR"/>
        </w:rPr>
      </w:pPr>
      <w:r w:rsidRPr="008B4E11">
        <w:rPr>
          <w:rFonts w:ascii="Century Gothic" w:eastAsia="Century Gothic" w:hAnsi="Century Gothic" w:cs="Century Gothic"/>
          <w:b/>
          <w:sz w:val="20"/>
          <w:szCs w:val="20"/>
          <w:lang w:val="el-GR"/>
        </w:rPr>
        <w:t>Αιμοδοσία στην Πάτρα</w:t>
      </w:r>
    </w:p>
    <w:p w:rsidR="00E1256B" w:rsidRPr="008B4E11" w:rsidRDefault="00E1256B">
      <w:pPr>
        <w:rPr>
          <w:rFonts w:ascii="Century Gothic" w:eastAsia="Century Gothic" w:hAnsi="Century Gothic" w:cs="Century Gothic"/>
          <w:color w:val="CC0000"/>
          <w:lang w:val="el-GR"/>
        </w:rPr>
      </w:pPr>
    </w:p>
    <w:p w:rsidR="00E1256B" w:rsidRPr="008B4E11" w:rsidRDefault="008B4E11">
      <w:pPr>
        <w:jc w:val="right"/>
        <w:rPr>
          <w:rFonts w:ascii="Century Gothic" w:eastAsia="Century Gothic" w:hAnsi="Century Gothic" w:cs="Century Gothic"/>
          <w:i/>
          <w:lang w:val="el-GR"/>
        </w:rPr>
      </w:pPr>
      <w:r w:rsidRPr="008B4E11">
        <w:rPr>
          <w:rFonts w:ascii="Century Gothic" w:eastAsia="Century Gothic" w:hAnsi="Century Gothic" w:cs="Century Gothic"/>
          <w:i/>
          <w:lang w:val="el-GR"/>
        </w:rPr>
        <w:t>Αθήνα 08/05/2023</w:t>
      </w:r>
    </w:p>
    <w:p w:rsidR="00E1256B" w:rsidRPr="008B4E11" w:rsidRDefault="00E1256B">
      <w:pPr>
        <w:rPr>
          <w:rFonts w:ascii="Century Gothic" w:eastAsia="Century Gothic" w:hAnsi="Century Gothic" w:cs="Century Gothic"/>
          <w:b/>
          <w:sz w:val="20"/>
          <w:szCs w:val="20"/>
          <w:highlight w:val="white"/>
          <w:lang w:val="el-GR"/>
        </w:rPr>
      </w:pPr>
    </w:p>
    <w:p w:rsidR="00E1256B" w:rsidRPr="008B4E11" w:rsidRDefault="008B4E11">
      <w:pPr>
        <w:rPr>
          <w:rFonts w:ascii="Century Gothic" w:eastAsia="Century Gothic" w:hAnsi="Century Gothic" w:cs="Century Gothic"/>
          <w:sz w:val="20"/>
          <w:szCs w:val="20"/>
          <w:highlight w:val="white"/>
          <w:lang w:val="el-GR"/>
        </w:rPr>
      </w:pPr>
      <w:r w:rsidRPr="008B4E11">
        <w:rPr>
          <w:rFonts w:ascii="Century Gothic" w:eastAsia="Century Gothic" w:hAnsi="Century Gothic" w:cs="Century Gothic"/>
          <w:sz w:val="20"/>
          <w:szCs w:val="20"/>
          <w:highlight w:val="white"/>
          <w:lang w:val="el-GR"/>
        </w:rPr>
        <w:t>Η Ελλάδα, κατατάσσεται σύμφωνα με τον Παγκόσμιο Οργανισμό Υγείας στις 60 χώρες στον κόσμο που δεν μπορούν να ικανοποιήσουν αυτόνομα τις ανάγκες τους για αίμα και στηρίζονται σε δότες αντικατάστασης. Στην Ευρώπη, μόλις 6 χώρες ανήκουν σε αυτήν την κατηγορία</w:t>
      </w:r>
      <w:r w:rsidRPr="008B4E11">
        <w:rPr>
          <w:rFonts w:ascii="Century Gothic" w:eastAsia="Century Gothic" w:hAnsi="Century Gothic" w:cs="Century Gothic"/>
          <w:sz w:val="20"/>
          <w:szCs w:val="20"/>
          <w:highlight w:val="white"/>
          <w:lang w:val="el-GR"/>
        </w:rPr>
        <w:t xml:space="preserve">. </w:t>
      </w:r>
    </w:p>
    <w:p w:rsidR="00E1256B" w:rsidRPr="008B4E11" w:rsidRDefault="00E1256B">
      <w:pPr>
        <w:rPr>
          <w:rFonts w:ascii="Century Gothic" w:eastAsia="Century Gothic" w:hAnsi="Century Gothic" w:cs="Century Gothic"/>
          <w:sz w:val="20"/>
          <w:szCs w:val="20"/>
          <w:highlight w:val="white"/>
          <w:lang w:val="el-GR"/>
        </w:rPr>
      </w:pPr>
    </w:p>
    <w:p w:rsidR="00E1256B" w:rsidRPr="008B4E11" w:rsidRDefault="008B4E11">
      <w:pPr>
        <w:rPr>
          <w:rFonts w:ascii="Century Gothic" w:eastAsia="Century Gothic" w:hAnsi="Century Gothic" w:cs="Century Gothic"/>
          <w:sz w:val="20"/>
          <w:szCs w:val="20"/>
          <w:highlight w:val="white"/>
          <w:lang w:val="el-GR"/>
        </w:rPr>
      </w:pPr>
      <w:r w:rsidRPr="008B4E11">
        <w:rPr>
          <w:rFonts w:ascii="Century Gothic" w:eastAsia="Century Gothic" w:hAnsi="Century Gothic" w:cs="Century Gothic"/>
          <w:sz w:val="20"/>
          <w:szCs w:val="20"/>
          <w:highlight w:val="white"/>
          <w:lang w:val="el-GR"/>
        </w:rPr>
        <w:t xml:space="preserve">Για αυτό το λόγο ιδρύθηκε το </w:t>
      </w:r>
      <w:proofErr w:type="spellStart"/>
      <w:r>
        <w:rPr>
          <w:rFonts w:ascii="Century Gothic" w:eastAsia="Century Gothic" w:hAnsi="Century Gothic" w:cs="Century Gothic"/>
          <w:sz w:val="20"/>
          <w:szCs w:val="20"/>
          <w:highlight w:val="white"/>
        </w:rPr>
        <w:t>Bloode</w:t>
      </w:r>
      <w:proofErr w:type="spellEnd"/>
      <w:r w:rsidRPr="008B4E11">
        <w:rPr>
          <w:rFonts w:ascii="Century Gothic" w:eastAsia="Century Gothic" w:hAnsi="Century Gothic" w:cs="Century Gothic"/>
          <w:sz w:val="20"/>
          <w:szCs w:val="20"/>
          <w:highlight w:val="white"/>
          <w:lang w:val="el-GR"/>
        </w:rPr>
        <w:t xml:space="preserve">, η μη κερδοσκοπική πρωτοβουλία που στοχεύει στην </w:t>
      </w:r>
      <w:r w:rsidRPr="008B4E11">
        <w:rPr>
          <w:rFonts w:ascii="Century Gothic" w:eastAsia="Century Gothic" w:hAnsi="Century Gothic" w:cs="Century Gothic"/>
          <w:i/>
          <w:sz w:val="20"/>
          <w:szCs w:val="20"/>
          <w:highlight w:val="white"/>
          <w:lang w:val="el-GR"/>
        </w:rPr>
        <w:t>100% κάλυψη των αναγκών σε αίμα από τακτικούς εθελοντές αιμοδότες</w:t>
      </w:r>
      <w:r w:rsidRPr="008B4E11">
        <w:rPr>
          <w:rFonts w:ascii="Century Gothic" w:eastAsia="Century Gothic" w:hAnsi="Century Gothic" w:cs="Century Gothic"/>
          <w:sz w:val="20"/>
          <w:szCs w:val="20"/>
          <w:highlight w:val="white"/>
          <w:lang w:val="el-GR"/>
        </w:rPr>
        <w:t>, δηλαδή από άτομα που προσφέρουν τουλάχιστον 2 φορές τον χρόνο αίμα.</w:t>
      </w:r>
    </w:p>
    <w:p w:rsidR="00E1256B" w:rsidRPr="008B4E11" w:rsidRDefault="008B4E11">
      <w:pPr>
        <w:rPr>
          <w:rFonts w:ascii="Century Gothic" w:eastAsia="Century Gothic" w:hAnsi="Century Gothic" w:cs="Century Gothic"/>
          <w:sz w:val="20"/>
          <w:szCs w:val="20"/>
          <w:highlight w:val="white"/>
          <w:lang w:val="el-GR"/>
        </w:rPr>
      </w:pPr>
      <w:r w:rsidRPr="008B4E11">
        <w:rPr>
          <w:rFonts w:ascii="Century Gothic" w:eastAsia="Century Gothic" w:hAnsi="Century Gothic" w:cs="Century Gothic"/>
          <w:sz w:val="20"/>
          <w:szCs w:val="20"/>
          <w:highlight w:val="white"/>
          <w:lang w:val="el-GR"/>
        </w:rPr>
        <w:t>Στα 8 χρόνια λειτουργίας του, το</w:t>
      </w:r>
      <w:r w:rsidRPr="008B4E11">
        <w:rPr>
          <w:rFonts w:ascii="Century Gothic" w:eastAsia="Century Gothic" w:hAnsi="Century Gothic" w:cs="Century Gothic"/>
          <w:sz w:val="20"/>
          <w:szCs w:val="20"/>
          <w:highlight w:val="white"/>
          <w:lang w:val="el-GR"/>
        </w:rPr>
        <w:t xml:space="preserve"> </w:t>
      </w:r>
      <w:proofErr w:type="spellStart"/>
      <w:r>
        <w:rPr>
          <w:rFonts w:ascii="Century Gothic" w:eastAsia="Century Gothic" w:hAnsi="Century Gothic" w:cs="Century Gothic"/>
          <w:sz w:val="20"/>
          <w:szCs w:val="20"/>
          <w:highlight w:val="white"/>
        </w:rPr>
        <w:t>Bloode</w:t>
      </w:r>
      <w:proofErr w:type="spellEnd"/>
      <w:r w:rsidRPr="008B4E11">
        <w:rPr>
          <w:rFonts w:ascii="Century Gothic" w:eastAsia="Century Gothic" w:hAnsi="Century Gothic" w:cs="Century Gothic"/>
          <w:sz w:val="20"/>
          <w:szCs w:val="20"/>
          <w:highlight w:val="white"/>
          <w:lang w:val="el-GR"/>
        </w:rPr>
        <w:t xml:space="preserve"> έχει πραγματοποιήσει περισσότερες από</w:t>
      </w:r>
      <w:r w:rsidRPr="008B4E11">
        <w:rPr>
          <w:rFonts w:ascii="Century Gothic" w:eastAsia="Century Gothic" w:hAnsi="Century Gothic" w:cs="Century Gothic"/>
          <w:b/>
          <w:sz w:val="20"/>
          <w:szCs w:val="20"/>
          <w:highlight w:val="white"/>
          <w:lang w:val="el-GR"/>
        </w:rPr>
        <w:t xml:space="preserve"> 150 αιμοδοσίες</w:t>
      </w:r>
      <w:r w:rsidRPr="008B4E11">
        <w:rPr>
          <w:rFonts w:ascii="Century Gothic" w:eastAsia="Century Gothic" w:hAnsi="Century Gothic" w:cs="Century Gothic"/>
          <w:sz w:val="20"/>
          <w:szCs w:val="20"/>
          <w:highlight w:val="white"/>
          <w:lang w:val="el-GR"/>
        </w:rPr>
        <w:t xml:space="preserve"> και μέσα από τις δράσεις του έχει βοηθήσει περισσότερα από </w:t>
      </w:r>
      <w:r w:rsidRPr="008B4E11">
        <w:rPr>
          <w:rFonts w:ascii="Century Gothic" w:eastAsia="Century Gothic" w:hAnsi="Century Gothic" w:cs="Century Gothic"/>
          <w:b/>
          <w:sz w:val="20"/>
          <w:szCs w:val="20"/>
          <w:highlight w:val="white"/>
          <w:lang w:val="el-GR"/>
        </w:rPr>
        <w:t>220.000 άτομα</w:t>
      </w:r>
      <w:r w:rsidRPr="008B4E11">
        <w:rPr>
          <w:rFonts w:ascii="Century Gothic" w:eastAsia="Century Gothic" w:hAnsi="Century Gothic" w:cs="Century Gothic"/>
          <w:sz w:val="20"/>
          <w:szCs w:val="20"/>
          <w:highlight w:val="white"/>
          <w:lang w:val="el-GR"/>
        </w:rPr>
        <w:t>.</w:t>
      </w:r>
    </w:p>
    <w:p w:rsidR="00E1256B" w:rsidRPr="008B4E11" w:rsidRDefault="00E1256B">
      <w:pPr>
        <w:rPr>
          <w:rFonts w:ascii="Century Gothic" w:eastAsia="Century Gothic" w:hAnsi="Century Gothic" w:cs="Century Gothic"/>
          <w:sz w:val="20"/>
          <w:szCs w:val="20"/>
          <w:lang w:val="el-GR"/>
        </w:rPr>
      </w:pPr>
    </w:p>
    <w:p w:rsidR="00E1256B" w:rsidRPr="008B4E11" w:rsidRDefault="008B4E11">
      <w:pPr>
        <w:rPr>
          <w:rFonts w:ascii="Century Gothic" w:eastAsia="Century Gothic" w:hAnsi="Century Gothic" w:cs="Century Gothic"/>
          <w:sz w:val="20"/>
          <w:szCs w:val="20"/>
          <w:highlight w:val="white"/>
          <w:lang w:val="el-GR"/>
        </w:rPr>
      </w:pPr>
      <w:r w:rsidRPr="008B4E11">
        <w:rPr>
          <w:rFonts w:ascii="Century Gothic" w:eastAsia="Century Gothic" w:hAnsi="Century Gothic" w:cs="Century Gothic"/>
          <w:sz w:val="20"/>
          <w:szCs w:val="20"/>
          <w:highlight w:val="white"/>
          <w:lang w:val="el-GR"/>
        </w:rPr>
        <w:t>Η περίοδος μετά το Πάσχα χαρακτηρίζεται από μειωμένη προσέλευση αιμοδοτών με αποτέλεσμα να παρατηρείται ανεπάρκεια στα αποθέματα αίματος την περίοδο του καλοκαιριού.</w:t>
      </w:r>
    </w:p>
    <w:p w:rsidR="00E1256B" w:rsidRPr="008B4E11" w:rsidRDefault="00E1256B">
      <w:pPr>
        <w:rPr>
          <w:rFonts w:ascii="Century Gothic" w:eastAsia="Century Gothic" w:hAnsi="Century Gothic" w:cs="Century Gothic"/>
          <w:sz w:val="20"/>
          <w:szCs w:val="20"/>
          <w:highlight w:val="white"/>
          <w:lang w:val="el-GR"/>
        </w:rPr>
      </w:pPr>
    </w:p>
    <w:p w:rsidR="00E1256B" w:rsidRPr="008B4E11" w:rsidRDefault="008B4E11">
      <w:pPr>
        <w:rPr>
          <w:rFonts w:ascii="Century Gothic" w:eastAsia="Century Gothic" w:hAnsi="Century Gothic" w:cs="Century Gothic"/>
          <w:b/>
          <w:sz w:val="20"/>
          <w:szCs w:val="20"/>
          <w:lang w:val="el-GR"/>
        </w:rPr>
      </w:pPr>
      <w:r w:rsidRPr="008B4E11">
        <w:rPr>
          <w:rFonts w:ascii="Century Gothic" w:eastAsia="Century Gothic" w:hAnsi="Century Gothic" w:cs="Century Gothic"/>
          <w:sz w:val="20"/>
          <w:szCs w:val="20"/>
          <w:lang w:val="el-GR"/>
        </w:rPr>
        <w:t xml:space="preserve">Το </w:t>
      </w:r>
      <w:r w:rsidRPr="008B4E11">
        <w:rPr>
          <w:rFonts w:ascii="Century Gothic" w:eastAsia="Century Gothic" w:hAnsi="Century Gothic" w:cs="Century Gothic"/>
          <w:b/>
          <w:sz w:val="20"/>
          <w:szCs w:val="20"/>
          <w:lang w:val="el-GR"/>
        </w:rPr>
        <w:t>Σάββατο 20/05</w:t>
      </w:r>
      <w:r w:rsidRPr="008B4E11">
        <w:rPr>
          <w:rFonts w:ascii="Century Gothic" w:eastAsia="Century Gothic" w:hAnsi="Century Gothic" w:cs="Century Gothic"/>
          <w:sz w:val="20"/>
          <w:szCs w:val="20"/>
          <w:lang w:val="el-GR"/>
        </w:rPr>
        <w:t xml:space="preserve"> </w:t>
      </w:r>
      <w:r w:rsidRPr="008B4E11">
        <w:rPr>
          <w:rFonts w:ascii="Century Gothic" w:eastAsia="Century Gothic" w:hAnsi="Century Gothic" w:cs="Century Gothic"/>
          <w:b/>
          <w:sz w:val="20"/>
          <w:szCs w:val="20"/>
          <w:lang w:val="el-GR"/>
        </w:rPr>
        <w:t>στις 18:00</w:t>
      </w:r>
      <w:r w:rsidRPr="008B4E11">
        <w:rPr>
          <w:rFonts w:ascii="Century Gothic" w:eastAsia="Century Gothic" w:hAnsi="Century Gothic" w:cs="Century Gothic"/>
          <w:sz w:val="20"/>
          <w:szCs w:val="20"/>
          <w:lang w:val="el-GR"/>
        </w:rPr>
        <w:t xml:space="preserve"> σε συνεργασία με το Πανεπιστημιακό Νοσοκομείο Ρίου  θα πραγμα</w:t>
      </w:r>
      <w:r w:rsidRPr="008B4E11">
        <w:rPr>
          <w:rFonts w:ascii="Century Gothic" w:eastAsia="Century Gothic" w:hAnsi="Century Gothic" w:cs="Century Gothic"/>
          <w:sz w:val="20"/>
          <w:szCs w:val="20"/>
          <w:lang w:val="el-GR"/>
        </w:rPr>
        <w:t xml:space="preserve">τοποιηθεί </w:t>
      </w:r>
      <w:r w:rsidRPr="008B4E11">
        <w:rPr>
          <w:rFonts w:ascii="Century Gothic" w:eastAsia="Century Gothic" w:hAnsi="Century Gothic" w:cs="Century Gothic"/>
          <w:b/>
          <w:sz w:val="20"/>
          <w:szCs w:val="20"/>
          <w:lang w:val="el-GR"/>
        </w:rPr>
        <w:t>εθελοντική αιμοδοσία στην Αγορά Αργύρη.</w:t>
      </w:r>
    </w:p>
    <w:p w:rsidR="00E1256B" w:rsidRPr="008B4E11" w:rsidRDefault="00E1256B">
      <w:pPr>
        <w:rPr>
          <w:rFonts w:ascii="Century Gothic" w:eastAsia="Century Gothic" w:hAnsi="Century Gothic" w:cs="Century Gothic"/>
          <w:b/>
          <w:sz w:val="20"/>
          <w:szCs w:val="20"/>
          <w:lang w:val="el-GR"/>
        </w:rPr>
      </w:pPr>
    </w:p>
    <w:p w:rsidR="00E1256B" w:rsidRPr="008B4E11" w:rsidRDefault="008B4E11">
      <w:pPr>
        <w:rPr>
          <w:rFonts w:ascii="Century Gothic" w:eastAsia="Century Gothic" w:hAnsi="Century Gothic" w:cs="Century Gothic"/>
          <w:b/>
          <w:sz w:val="20"/>
          <w:szCs w:val="20"/>
          <w:lang w:val="el-GR"/>
        </w:rPr>
      </w:pPr>
      <w:r w:rsidRPr="008B4E11">
        <w:rPr>
          <w:rFonts w:ascii="Century Gothic" w:eastAsia="Century Gothic" w:hAnsi="Century Gothic" w:cs="Century Gothic"/>
          <w:sz w:val="20"/>
          <w:szCs w:val="20"/>
          <w:lang w:val="el-GR"/>
        </w:rPr>
        <w:t xml:space="preserve">Κλείστε κι εσείς το ραντεβού σας </w:t>
      </w:r>
      <w:r w:rsidRPr="008B4E11">
        <w:rPr>
          <w:rFonts w:ascii="Century Gothic" w:eastAsia="Century Gothic" w:hAnsi="Century Gothic" w:cs="Century Gothic"/>
          <w:b/>
          <w:sz w:val="20"/>
          <w:szCs w:val="20"/>
          <w:lang w:val="el-GR"/>
        </w:rPr>
        <w:t xml:space="preserve">στέλνοντας μήνυμα στο </w:t>
      </w:r>
      <w:r>
        <w:fldChar w:fldCharType="begin"/>
      </w:r>
      <w:r w:rsidRPr="008B4E11">
        <w:rPr>
          <w:lang w:val="el-GR"/>
        </w:rPr>
        <w:instrText xml:space="preserve"> </w:instrText>
      </w:r>
      <w:r>
        <w:instrText>HYPERLINK</w:instrText>
      </w:r>
      <w:r w:rsidRPr="008B4E11">
        <w:rPr>
          <w:lang w:val="el-GR"/>
        </w:rPr>
        <w:instrText xml:space="preserve"> "</w:instrText>
      </w:r>
      <w:r>
        <w:instrText>mailto</w:instrText>
      </w:r>
      <w:r w:rsidRPr="008B4E11">
        <w:rPr>
          <w:lang w:val="el-GR"/>
        </w:rPr>
        <w:instrText>:</w:instrText>
      </w:r>
      <w:r>
        <w:instrText>bloode</w:instrText>
      </w:r>
      <w:r w:rsidRPr="008B4E11">
        <w:rPr>
          <w:lang w:val="el-GR"/>
        </w:rPr>
        <w:instrText>@</w:instrText>
      </w:r>
      <w:r>
        <w:instrText>bloode</w:instrText>
      </w:r>
      <w:r w:rsidRPr="008B4E11">
        <w:rPr>
          <w:lang w:val="el-GR"/>
        </w:rPr>
        <w:instrText>.</w:instrText>
      </w:r>
      <w:r>
        <w:instrText>org</w:instrText>
      </w:r>
      <w:r w:rsidRPr="008B4E11">
        <w:rPr>
          <w:lang w:val="el-GR"/>
        </w:rPr>
        <w:instrText>" \</w:instrText>
      </w:r>
      <w:r>
        <w:instrText>h</w:instrText>
      </w:r>
      <w:r w:rsidRPr="008B4E11">
        <w:rPr>
          <w:lang w:val="el-GR"/>
        </w:rPr>
        <w:instrText xml:space="preserve"> </w:instrText>
      </w:r>
      <w:r>
        <w:fldChar w:fldCharType="separate"/>
      </w:r>
      <w:r>
        <w:rPr>
          <w:rFonts w:ascii="Century Gothic" w:eastAsia="Century Gothic" w:hAnsi="Century Gothic" w:cs="Century Gothic"/>
          <w:b/>
          <w:sz w:val="20"/>
          <w:szCs w:val="20"/>
          <w:u w:val="single"/>
        </w:rPr>
        <w:t>bloode</w:t>
      </w:r>
      <w:r w:rsidRPr="008B4E11">
        <w:rPr>
          <w:rFonts w:ascii="Century Gothic" w:eastAsia="Century Gothic" w:hAnsi="Century Gothic" w:cs="Century Gothic"/>
          <w:b/>
          <w:sz w:val="20"/>
          <w:szCs w:val="20"/>
          <w:u w:val="single"/>
          <w:lang w:val="el-GR"/>
        </w:rPr>
        <w:t>@</w:t>
      </w:r>
      <w:r>
        <w:rPr>
          <w:rFonts w:ascii="Century Gothic" w:eastAsia="Century Gothic" w:hAnsi="Century Gothic" w:cs="Century Gothic"/>
          <w:b/>
          <w:sz w:val="20"/>
          <w:szCs w:val="20"/>
          <w:u w:val="single"/>
        </w:rPr>
        <w:t>bloode</w:t>
      </w:r>
      <w:r w:rsidRPr="008B4E11">
        <w:rPr>
          <w:rFonts w:ascii="Century Gothic" w:eastAsia="Century Gothic" w:hAnsi="Century Gothic" w:cs="Century Gothic"/>
          <w:b/>
          <w:sz w:val="20"/>
          <w:szCs w:val="20"/>
          <w:u w:val="single"/>
          <w:lang w:val="el-GR"/>
        </w:rPr>
        <w:t>.</w:t>
      </w:r>
      <w:r>
        <w:rPr>
          <w:rFonts w:ascii="Century Gothic" w:eastAsia="Century Gothic" w:hAnsi="Century Gothic" w:cs="Century Gothic"/>
          <w:b/>
          <w:sz w:val="20"/>
          <w:szCs w:val="20"/>
          <w:u w:val="single"/>
        </w:rPr>
        <w:t>org</w:t>
      </w:r>
      <w:r>
        <w:rPr>
          <w:rFonts w:ascii="Century Gothic" w:eastAsia="Century Gothic" w:hAnsi="Century Gothic" w:cs="Century Gothic"/>
          <w:b/>
          <w:sz w:val="20"/>
          <w:szCs w:val="20"/>
          <w:u w:val="single"/>
        </w:rPr>
        <w:fldChar w:fldCharType="end"/>
      </w:r>
      <w:r w:rsidRPr="008B4E11">
        <w:rPr>
          <w:rFonts w:ascii="Century Gothic" w:eastAsia="Century Gothic" w:hAnsi="Century Gothic" w:cs="Century Gothic"/>
          <w:b/>
          <w:sz w:val="20"/>
          <w:szCs w:val="20"/>
          <w:lang w:val="el-GR"/>
        </w:rPr>
        <w:t xml:space="preserve"> ή στα </w:t>
      </w:r>
      <w:r>
        <w:rPr>
          <w:rFonts w:ascii="Century Gothic" w:eastAsia="Century Gothic" w:hAnsi="Century Gothic" w:cs="Century Gothic"/>
          <w:b/>
          <w:sz w:val="20"/>
          <w:szCs w:val="20"/>
        </w:rPr>
        <w:t>social</w:t>
      </w:r>
      <w:r w:rsidRPr="008B4E11">
        <w:rPr>
          <w:rFonts w:ascii="Century Gothic" w:eastAsia="Century Gothic" w:hAnsi="Century Gothic" w:cs="Century Gothic"/>
          <w:b/>
          <w:sz w:val="20"/>
          <w:szCs w:val="20"/>
          <w:lang w:val="el-GR"/>
        </w:rPr>
        <w:t xml:space="preserve"> </w:t>
      </w:r>
      <w:r>
        <w:rPr>
          <w:rFonts w:ascii="Century Gothic" w:eastAsia="Century Gothic" w:hAnsi="Century Gothic" w:cs="Century Gothic"/>
          <w:b/>
          <w:sz w:val="20"/>
          <w:szCs w:val="20"/>
        </w:rPr>
        <w:t>media</w:t>
      </w:r>
      <w:r w:rsidRPr="008B4E11">
        <w:rPr>
          <w:rFonts w:ascii="Century Gothic" w:eastAsia="Century Gothic" w:hAnsi="Century Gothic" w:cs="Century Gothic"/>
          <w:b/>
          <w:sz w:val="20"/>
          <w:szCs w:val="20"/>
          <w:lang w:val="el-GR"/>
        </w:rPr>
        <w:t>.</w:t>
      </w:r>
    </w:p>
    <w:p w:rsidR="00E1256B" w:rsidRPr="008B4E11" w:rsidRDefault="008B4E11">
      <w:pPr>
        <w:rPr>
          <w:rFonts w:ascii="Century Gothic" w:eastAsia="Century Gothic" w:hAnsi="Century Gothic" w:cs="Century Gothic"/>
          <w:sz w:val="20"/>
          <w:szCs w:val="20"/>
          <w:lang w:val="el-GR"/>
        </w:rPr>
      </w:pPr>
      <w:r w:rsidRPr="008B4E11">
        <w:rPr>
          <w:rFonts w:ascii="Century Gothic" w:eastAsia="Century Gothic" w:hAnsi="Century Gothic" w:cs="Century Gothic"/>
          <w:sz w:val="20"/>
          <w:szCs w:val="20"/>
          <w:lang w:val="el-GR"/>
        </w:rPr>
        <w:t>Όλοι μαζί μπορούμε να μετατρέψουμε την αιμοδοσία στη χώρα μας από πρ</w:t>
      </w:r>
      <w:r w:rsidRPr="008B4E11">
        <w:rPr>
          <w:rFonts w:ascii="Century Gothic" w:eastAsia="Century Gothic" w:hAnsi="Century Gothic" w:cs="Century Gothic"/>
          <w:sz w:val="20"/>
          <w:szCs w:val="20"/>
          <w:lang w:val="el-GR"/>
        </w:rPr>
        <w:t>όβλημα σε ευκαιρία.</w:t>
      </w:r>
    </w:p>
    <w:p w:rsidR="00E1256B" w:rsidRPr="008B4E11" w:rsidRDefault="00E1256B">
      <w:pPr>
        <w:rPr>
          <w:rFonts w:ascii="Century Gothic" w:eastAsia="Century Gothic" w:hAnsi="Century Gothic" w:cs="Century Gothic"/>
          <w:sz w:val="20"/>
          <w:szCs w:val="20"/>
          <w:highlight w:val="white"/>
          <w:lang w:val="el-GR"/>
        </w:rPr>
      </w:pPr>
    </w:p>
    <w:p w:rsidR="00E1256B" w:rsidRPr="008B4E11" w:rsidRDefault="00E1256B">
      <w:pPr>
        <w:rPr>
          <w:rFonts w:ascii="Century Gothic" w:eastAsia="Century Gothic" w:hAnsi="Century Gothic" w:cs="Century Gothic"/>
          <w:sz w:val="20"/>
          <w:szCs w:val="20"/>
          <w:lang w:val="el-GR"/>
        </w:rPr>
      </w:pPr>
    </w:p>
    <w:p w:rsidR="00E1256B" w:rsidRPr="008B4E11" w:rsidRDefault="008B4E11">
      <w:pPr>
        <w:rPr>
          <w:rFonts w:ascii="Century Gothic" w:eastAsia="Century Gothic" w:hAnsi="Century Gothic" w:cs="Century Gothic"/>
          <w:b/>
          <w:sz w:val="20"/>
          <w:szCs w:val="20"/>
          <w:u w:val="single"/>
          <w:lang w:val="el-GR"/>
        </w:rPr>
      </w:pPr>
      <w:r w:rsidRPr="008B4E11">
        <w:rPr>
          <w:rFonts w:ascii="Century Gothic" w:eastAsia="Century Gothic" w:hAnsi="Century Gothic" w:cs="Century Gothic"/>
          <w:b/>
          <w:sz w:val="20"/>
          <w:szCs w:val="20"/>
          <w:u w:val="single"/>
          <w:lang w:val="el-GR"/>
        </w:rPr>
        <w:t>Για περισσότερες πληροφορίες</w:t>
      </w:r>
    </w:p>
    <w:p w:rsidR="00E1256B" w:rsidRPr="008B4E11" w:rsidRDefault="008B4E11">
      <w:pPr>
        <w:rPr>
          <w:rFonts w:ascii="Century Gothic" w:eastAsia="Century Gothic" w:hAnsi="Century Gothic" w:cs="Century Gothic"/>
          <w:sz w:val="20"/>
          <w:szCs w:val="20"/>
          <w:lang w:val="el-GR"/>
        </w:rPr>
      </w:pPr>
      <w:r>
        <w:fldChar w:fldCharType="begin"/>
      </w:r>
      <w:r w:rsidRPr="008B4E11">
        <w:rPr>
          <w:lang w:val="el-GR"/>
        </w:rPr>
        <w:instrText xml:space="preserve"> </w:instrText>
      </w:r>
      <w:r>
        <w:instrText>HYPERLINK</w:instrText>
      </w:r>
      <w:r w:rsidRPr="008B4E11">
        <w:rPr>
          <w:lang w:val="el-GR"/>
        </w:rPr>
        <w:instrText xml:space="preserve"> "</w:instrText>
      </w:r>
      <w:r>
        <w:instrText>mailto</w:instrText>
      </w:r>
      <w:r w:rsidRPr="008B4E11">
        <w:rPr>
          <w:lang w:val="el-GR"/>
        </w:rPr>
        <w:instrText>:</w:instrText>
      </w:r>
      <w:r>
        <w:instrText>bloode</w:instrText>
      </w:r>
      <w:r w:rsidRPr="008B4E11">
        <w:rPr>
          <w:lang w:val="el-GR"/>
        </w:rPr>
        <w:instrText>@</w:instrText>
      </w:r>
      <w:r>
        <w:instrText>bloode</w:instrText>
      </w:r>
      <w:r w:rsidRPr="008B4E11">
        <w:rPr>
          <w:lang w:val="el-GR"/>
        </w:rPr>
        <w:instrText>.</w:instrText>
      </w:r>
      <w:r>
        <w:instrText>org</w:instrText>
      </w:r>
      <w:r w:rsidRPr="008B4E11">
        <w:rPr>
          <w:lang w:val="el-GR"/>
        </w:rPr>
        <w:instrText>" \</w:instrText>
      </w:r>
      <w:r>
        <w:instrText>h</w:instrText>
      </w:r>
      <w:r w:rsidRPr="008B4E11">
        <w:rPr>
          <w:lang w:val="el-GR"/>
        </w:rPr>
        <w:instrText xml:space="preserve"> </w:instrText>
      </w:r>
      <w:r>
        <w:fldChar w:fldCharType="separate"/>
      </w:r>
      <w:r>
        <w:rPr>
          <w:rFonts w:ascii="Century Gothic" w:eastAsia="Century Gothic" w:hAnsi="Century Gothic" w:cs="Century Gothic"/>
          <w:color w:val="1155CC"/>
          <w:sz w:val="20"/>
          <w:szCs w:val="20"/>
        </w:rPr>
        <w:t>bloode</w:t>
      </w:r>
      <w:r w:rsidRPr="008B4E11">
        <w:rPr>
          <w:rFonts w:ascii="Century Gothic" w:eastAsia="Century Gothic" w:hAnsi="Century Gothic" w:cs="Century Gothic"/>
          <w:color w:val="1155CC"/>
          <w:sz w:val="20"/>
          <w:szCs w:val="20"/>
          <w:lang w:val="el-GR"/>
        </w:rPr>
        <w:t>@</w:t>
      </w:r>
      <w:r>
        <w:rPr>
          <w:rFonts w:ascii="Century Gothic" w:eastAsia="Century Gothic" w:hAnsi="Century Gothic" w:cs="Century Gothic"/>
          <w:color w:val="1155CC"/>
          <w:sz w:val="20"/>
          <w:szCs w:val="20"/>
        </w:rPr>
        <w:t>bloode</w:t>
      </w:r>
      <w:r w:rsidRPr="008B4E11">
        <w:rPr>
          <w:rFonts w:ascii="Century Gothic" w:eastAsia="Century Gothic" w:hAnsi="Century Gothic" w:cs="Century Gothic"/>
          <w:color w:val="1155CC"/>
          <w:sz w:val="20"/>
          <w:szCs w:val="20"/>
          <w:lang w:val="el-GR"/>
        </w:rPr>
        <w:t>.</w:t>
      </w:r>
      <w:r>
        <w:rPr>
          <w:rFonts w:ascii="Century Gothic" w:eastAsia="Century Gothic" w:hAnsi="Century Gothic" w:cs="Century Gothic"/>
          <w:color w:val="1155CC"/>
          <w:sz w:val="20"/>
          <w:szCs w:val="20"/>
        </w:rPr>
        <w:t>org</w:t>
      </w:r>
      <w:r>
        <w:rPr>
          <w:rFonts w:ascii="Century Gothic" w:eastAsia="Century Gothic" w:hAnsi="Century Gothic" w:cs="Century Gothic"/>
          <w:color w:val="1155CC"/>
          <w:sz w:val="20"/>
          <w:szCs w:val="20"/>
        </w:rPr>
        <w:fldChar w:fldCharType="end"/>
      </w:r>
    </w:p>
    <w:p w:rsidR="00E1256B" w:rsidRDefault="008B4E1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Facebook: </w:t>
      </w:r>
      <w:hyperlink r:id="rId5">
        <w:r>
          <w:rPr>
            <w:rFonts w:ascii="Century Gothic" w:eastAsia="Century Gothic" w:hAnsi="Century Gothic" w:cs="Century Gothic"/>
            <w:color w:val="1155CC"/>
            <w:sz w:val="20"/>
            <w:szCs w:val="20"/>
            <w:u w:val="single"/>
          </w:rPr>
          <w:t>Blood-e</w:t>
        </w:r>
      </w:hyperlink>
    </w:p>
    <w:p w:rsidR="00E1256B" w:rsidRDefault="008B4E1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Instagram: </w:t>
      </w:r>
      <w:hyperlink r:id="rId6">
        <w:r>
          <w:rPr>
            <w:rFonts w:ascii="Century Gothic" w:eastAsia="Century Gothic" w:hAnsi="Century Gothic" w:cs="Century Gothic"/>
            <w:color w:val="1155CC"/>
            <w:sz w:val="20"/>
            <w:szCs w:val="20"/>
            <w:u w:val="single"/>
          </w:rPr>
          <w:t>@</w:t>
        </w:r>
        <w:proofErr w:type="spellStart"/>
        <w:r>
          <w:rPr>
            <w:rFonts w:ascii="Century Gothic" w:eastAsia="Century Gothic" w:hAnsi="Century Gothic" w:cs="Century Gothic"/>
            <w:color w:val="1155CC"/>
            <w:sz w:val="20"/>
            <w:szCs w:val="20"/>
            <w:u w:val="single"/>
          </w:rPr>
          <w:t>blood.e</w:t>
        </w:r>
        <w:proofErr w:type="spellEnd"/>
      </w:hyperlink>
      <w:r>
        <w:rPr>
          <w:rFonts w:ascii="Century Gothic" w:eastAsia="Century Gothic" w:hAnsi="Century Gothic" w:cs="Century Gothic"/>
          <w:sz w:val="20"/>
          <w:szCs w:val="20"/>
        </w:rPr>
        <w:t xml:space="preserve"> </w:t>
      </w:r>
    </w:p>
    <w:p w:rsidR="00E1256B" w:rsidRDefault="008B4E11">
      <w:pPr>
        <w:rPr>
          <w:sz w:val="20"/>
          <w:szCs w:val="20"/>
        </w:rPr>
      </w:pPr>
      <w:r>
        <w:rPr>
          <w:rFonts w:ascii="Century Gothic" w:eastAsia="Century Gothic" w:hAnsi="Century Gothic" w:cs="Century Gothic"/>
          <w:sz w:val="20"/>
          <w:szCs w:val="20"/>
        </w:rPr>
        <w:t xml:space="preserve">LinkedIn: </w:t>
      </w:r>
      <w:hyperlink r:id="rId7">
        <w:proofErr w:type="spellStart"/>
        <w:r>
          <w:rPr>
            <w:rFonts w:ascii="Century Gothic" w:eastAsia="Century Gothic" w:hAnsi="Century Gothic" w:cs="Century Gothic"/>
            <w:color w:val="1155CC"/>
            <w:sz w:val="20"/>
            <w:szCs w:val="20"/>
            <w:u w:val="single"/>
          </w:rPr>
          <w:t>Bloode</w:t>
        </w:r>
        <w:proofErr w:type="spellEnd"/>
      </w:hyperlink>
    </w:p>
    <w:sectPr w:rsidR="00E125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6B"/>
    <w:rsid w:val="008B4E11"/>
    <w:rsid w:val="00E125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774E4-F708-40B7-86C0-5581B2E6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l-G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r.linkedin.com/company/bloo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blood.e/?hl=el" TargetMode="External"/><Relationship Id="rId5" Type="http://schemas.openxmlformats.org/officeDocument/2006/relationships/hyperlink" Target="https://web.facebook.com/Bloode.org/?locale=el_GR&amp;_rdc=1&amp;_rd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1338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UOP</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enikole</dc:creator>
  <cp:lastModifiedBy>Νικολέ Ευτυχία</cp:lastModifiedBy>
  <cp:revision>2</cp:revision>
  <dcterms:created xsi:type="dcterms:W3CDTF">2023-05-09T05:59:00Z</dcterms:created>
  <dcterms:modified xsi:type="dcterms:W3CDTF">2023-05-09T05:59:00Z</dcterms:modified>
</cp:coreProperties>
</file>