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57" w:rsidRPr="00B416EA" w:rsidRDefault="002B5557" w:rsidP="002B5557">
      <w:pPr>
        <w:spacing w:after="0" w:line="240" w:lineRule="auto"/>
        <w:rPr>
          <w:rFonts w:ascii="Times New Roman" w:eastAsia="Times New Roman" w:hAnsi="Times New Roman" w:cs="Times New Roman"/>
          <w:color w:val="0000FF"/>
          <w:sz w:val="32"/>
          <w:szCs w:val="32"/>
          <w:u w:val="single"/>
          <w:lang w:val="en-US" w:eastAsia="el-GR"/>
        </w:rPr>
      </w:pPr>
      <w:bookmarkStart w:id="0" w:name="_GoBack"/>
      <w:bookmarkEnd w:id="0"/>
    </w:p>
    <w:p w:rsidR="002B5557" w:rsidRDefault="0099446A" w:rsidP="002B5557">
      <w:pPr>
        <w:spacing w:after="0" w:line="240" w:lineRule="auto"/>
        <w:rPr>
          <w:rFonts w:ascii="Times New Roman" w:eastAsia="Times New Roman" w:hAnsi="Times New Roman" w:cs="Times New Roman"/>
          <w:b/>
          <w:bCs/>
          <w:sz w:val="32"/>
          <w:szCs w:val="32"/>
          <w:lang w:eastAsia="el-GR"/>
        </w:rPr>
      </w:pPr>
      <w:hyperlink r:id="rId5" w:history="1">
        <w:r w:rsidR="002B5557" w:rsidRPr="002B5557">
          <w:rPr>
            <w:rFonts w:ascii="Times New Roman" w:eastAsia="Times New Roman" w:hAnsi="Times New Roman" w:cs="Times New Roman"/>
            <w:b/>
            <w:bCs/>
            <w:color w:val="0000FF"/>
            <w:sz w:val="32"/>
            <w:szCs w:val="32"/>
            <w:u w:val="single"/>
            <w:lang w:eastAsia="el-GR"/>
          </w:rPr>
          <w:t>E-</w:t>
        </w:r>
        <w:proofErr w:type="spellStart"/>
        <w:r w:rsidR="002B5557" w:rsidRPr="002B5557">
          <w:rPr>
            <w:rFonts w:ascii="Times New Roman" w:eastAsia="Times New Roman" w:hAnsi="Times New Roman" w:cs="Times New Roman"/>
            <w:b/>
            <w:bCs/>
            <w:color w:val="0000FF"/>
            <w:sz w:val="32"/>
            <w:szCs w:val="32"/>
            <w:u w:val="single"/>
            <w:lang w:eastAsia="el-GR"/>
          </w:rPr>
          <w:t>learning"Νοσηλευτική</w:t>
        </w:r>
        <w:proofErr w:type="spellEnd"/>
        <w:r w:rsidR="002B5557" w:rsidRPr="002B5557">
          <w:rPr>
            <w:rFonts w:ascii="Times New Roman" w:eastAsia="Times New Roman" w:hAnsi="Times New Roman" w:cs="Times New Roman"/>
            <w:b/>
            <w:bCs/>
            <w:color w:val="0000FF"/>
            <w:sz w:val="32"/>
            <w:szCs w:val="32"/>
            <w:u w:val="single"/>
            <w:lang w:eastAsia="el-GR"/>
          </w:rPr>
          <w:t xml:space="preserve"> Μονάδας Εντατικής Θεραπείας" Πανεπιστημίου Πατρών</w:t>
        </w:r>
      </w:hyperlink>
    </w:p>
    <w:p w:rsidR="002B5557" w:rsidRPr="002B5557" w:rsidRDefault="002B5557" w:rsidP="002B5557">
      <w:pPr>
        <w:spacing w:after="0" w:line="240" w:lineRule="auto"/>
        <w:rPr>
          <w:rFonts w:ascii="Times New Roman" w:eastAsia="Times New Roman" w:hAnsi="Times New Roman" w:cs="Times New Roman"/>
          <w:sz w:val="32"/>
          <w:szCs w:val="32"/>
          <w:lang w:eastAsia="el-GR"/>
        </w:rPr>
      </w:pPr>
    </w:p>
    <w:p w:rsidR="002B5557" w:rsidRDefault="002B5557" w:rsidP="002B555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Τμήμα Νοσηλευτικής του Πανεπιστημίου Πατρών προσφέρει σε τελειόφοιτους </w:t>
      </w:r>
      <w:r w:rsidRPr="002B5557">
        <w:rPr>
          <w:rFonts w:ascii="Times New Roman" w:eastAsia="Times New Roman" w:hAnsi="Times New Roman" w:cs="Times New Roman"/>
          <w:sz w:val="24"/>
          <w:szCs w:val="24"/>
          <w:lang w:eastAsia="el-GR"/>
        </w:rPr>
        <w:t xml:space="preserve">Πρόγραμμα Επιμόρφωσης-Εξειδίκευσης "ΝΟΣΗΛΕΥΤΙΚΗ ΕΠΙΣΤΗΜΗ ΜΟΝΑΔΩΝ ΕΝΤΑΤΙΚΗΣ ΘΕΡΑΠΕΙΑΣ" με πιστοποίηση του Πανεπιστημίου Πατρών και </w:t>
      </w:r>
      <w:proofErr w:type="spellStart"/>
      <w:r w:rsidRPr="002B5557">
        <w:rPr>
          <w:rFonts w:ascii="Times New Roman" w:eastAsia="Times New Roman" w:hAnsi="Times New Roman" w:cs="Times New Roman"/>
          <w:sz w:val="24"/>
          <w:szCs w:val="24"/>
          <w:lang w:eastAsia="el-GR"/>
        </w:rPr>
        <w:t>Μοριοδότηση</w:t>
      </w:r>
      <w:proofErr w:type="spellEnd"/>
      <w:r w:rsidRPr="002B5557">
        <w:rPr>
          <w:rFonts w:ascii="Times New Roman" w:eastAsia="Times New Roman" w:hAnsi="Times New Roman" w:cs="Times New Roman"/>
          <w:sz w:val="24"/>
          <w:szCs w:val="24"/>
          <w:lang w:eastAsia="el-GR"/>
        </w:rPr>
        <w:t xml:space="preserve"> σε διορισμούς του Δημοσίου </w:t>
      </w:r>
      <w:hyperlink r:id="rId6" w:tgtFrame="_blank" w:history="1">
        <w:r w:rsidRPr="002B5557">
          <w:rPr>
            <w:rFonts w:ascii="Times New Roman" w:eastAsia="Times New Roman" w:hAnsi="Times New Roman" w:cs="Times New Roman"/>
            <w:color w:val="0000FF"/>
            <w:sz w:val="24"/>
            <w:szCs w:val="24"/>
            <w:u w:val="single"/>
            <w:lang w:eastAsia="el-GR"/>
          </w:rPr>
          <w:t>https://kedivim.upatras.gr/e-learning/nursing/meth/</w:t>
        </w:r>
      </w:hyperlink>
      <w:r>
        <w:rPr>
          <w:rFonts w:ascii="Times New Roman" w:eastAsia="Times New Roman" w:hAnsi="Times New Roman" w:cs="Times New Roman"/>
          <w:sz w:val="24"/>
          <w:szCs w:val="24"/>
          <w:lang w:eastAsia="el-GR"/>
        </w:rPr>
        <w:t xml:space="preserve"> μέσω του ΚΕΔΙΒΙΜ του πανεπιστημίου Πατρών.</w:t>
      </w:r>
    </w:p>
    <w:p w:rsidR="002B5557" w:rsidRDefault="002B5557" w:rsidP="002B5557">
      <w:pPr>
        <w:spacing w:after="0" w:line="240" w:lineRule="auto"/>
        <w:rPr>
          <w:rFonts w:ascii="Times New Roman" w:eastAsia="Times New Roman" w:hAnsi="Times New Roman" w:cs="Times New Roman"/>
          <w:sz w:val="24"/>
          <w:szCs w:val="24"/>
          <w:lang w:eastAsia="el-GR"/>
        </w:rPr>
      </w:pPr>
    </w:p>
    <w:p w:rsidR="002B5557" w:rsidRPr="002B5557" w:rsidRDefault="002B5557" w:rsidP="002B5557">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roofErr w:type="spellStart"/>
      <w:r w:rsidRPr="002B5557">
        <w:rPr>
          <w:rFonts w:ascii="Times New Roman" w:eastAsia="Times New Roman" w:hAnsi="Times New Roman" w:cs="Times New Roman"/>
          <w:b/>
          <w:bCs/>
          <w:sz w:val="27"/>
          <w:szCs w:val="27"/>
          <w:lang w:eastAsia="el-GR"/>
        </w:rPr>
        <w:t>Μοριοδότηση</w:t>
      </w:r>
      <w:proofErr w:type="spellEnd"/>
    </w:p>
    <w:p w:rsidR="002B5557" w:rsidRPr="002B5557" w:rsidRDefault="002B5557" w:rsidP="002B5557">
      <w:p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Το Πιστοποιητικό αναγνωρίζεται σε:</w:t>
      </w:r>
    </w:p>
    <w:p w:rsidR="002B5557" w:rsidRPr="002B5557" w:rsidRDefault="002B5557" w:rsidP="002B5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διορισμούς μελών Ειδικού Εκπαιδευτικού Προσωπικού με δύο (2) μονάδες (Ν. 4589/2019 άρθρο 59).</w:t>
      </w:r>
    </w:p>
    <w:p w:rsidR="002B5557" w:rsidRPr="002B5557" w:rsidRDefault="002B5557" w:rsidP="002B5557">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διορισμούς Εκπαιδευτικών ΠΕ87 – Υγείας Πρόνοιας Ευεξίας ( π.χ. Νοσηλευτικής, Ιατρικής, Δημόσιας Υγείας </w:t>
      </w:r>
      <w:proofErr w:type="spellStart"/>
      <w:r w:rsidRPr="002B5557">
        <w:rPr>
          <w:rFonts w:ascii="Times New Roman" w:eastAsia="Times New Roman" w:hAnsi="Times New Roman" w:cs="Times New Roman"/>
          <w:sz w:val="24"/>
          <w:szCs w:val="24"/>
          <w:lang w:eastAsia="el-GR"/>
        </w:rPr>
        <w:t>κ.α</w:t>
      </w:r>
      <w:proofErr w:type="spellEnd"/>
      <w:r w:rsidRPr="002B5557">
        <w:rPr>
          <w:rFonts w:ascii="Times New Roman" w:eastAsia="Times New Roman" w:hAnsi="Times New Roman" w:cs="Times New Roman"/>
          <w:sz w:val="24"/>
          <w:szCs w:val="24"/>
          <w:lang w:eastAsia="el-GR"/>
        </w:rPr>
        <w:t xml:space="preserve"> ) με δύο (2) μονάδες (Ν. 4589/2019 άρθρο 57).</w:t>
      </w:r>
    </w:p>
    <w:p w:rsidR="002B5557" w:rsidRPr="002B5557" w:rsidRDefault="002B5557" w:rsidP="002B5557">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διορισμούς μελών Ειδικού Βοηθητικού Προσωπικού (Ν. 4589/2019 άρθρο 60).</w:t>
      </w:r>
    </w:p>
    <w:p w:rsidR="002B5557" w:rsidRPr="002B5557" w:rsidRDefault="002B5557" w:rsidP="002B5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επιλογή στελεχών εκπαίδευσης με 0,5 μονάδες (Ν 4547/2018, άρθρο 24).</w:t>
      </w:r>
    </w:p>
    <w:p w:rsidR="002B5557" w:rsidRPr="002B5557" w:rsidRDefault="002B5557" w:rsidP="002B5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10 μόρια για διορισμούς εκπαιδευτικών ΤΕ και ΔΕ ( ΦΕΚ 1088 / τ Β’/ 2-4-2019). •</w:t>
      </w:r>
      <w:proofErr w:type="spellStart"/>
      <w:r w:rsidRPr="002B5557">
        <w:rPr>
          <w:rFonts w:ascii="Times New Roman" w:eastAsia="Times New Roman" w:hAnsi="Times New Roman" w:cs="Times New Roman"/>
          <w:sz w:val="24"/>
          <w:szCs w:val="24"/>
          <w:lang w:eastAsia="el-GR"/>
        </w:rPr>
        <w:t>μοριοδότηση</w:t>
      </w:r>
      <w:proofErr w:type="spellEnd"/>
      <w:r w:rsidRPr="002B5557">
        <w:rPr>
          <w:rFonts w:ascii="Times New Roman" w:eastAsia="Times New Roman" w:hAnsi="Times New Roman" w:cs="Times New Roman"/>
          <w:sz w:val="24"/>
          <w:szCs w:val="24"/>
          <w:lang w:eastAsia="el-GR"/>
        </w:rPr>
        <w:t xml:space="preserve"> σε εκπαιδευτές ενηλίκων σε προκηρύξεις του ΙΝΕΔΙΒΙΜ ( </w:t>
      </w:r>
      <w:proofErr w:type="spellStart"/>
      <w:r w:rsidRPr="002B5557">
        <w:rPr>
          <w:rFonts w:ascii="Times New Roman" w:eastAsia="Times New Roman" w:hAnsi="Times New Roman" w:cs="Times New Roman"/>
          <w:sz w:val="24"/>
          <w:szCs w:val="24"/>
          <w:lang w:eastAsia="el-GR"/>
        </w:rPr>
        <w:t>π.χ</w:t>
      </w:r>
      <w:proofErr w:type="spellEnd"/>
      <w:r w:rsidRPr="002B5557">
        <w:rPr>
          <w:rFonts w:ascii="Times New Roman" w:eastAsia="Times New Roman" w:hAnsi="Times New Roman" w:cs="Times New Roman"/>
          <w:sz w:val="24"/>
          <w:szCs w:val="24"/>
          <w:lang w:eastAsia="el-GR"/>
        </w:rPr>
        <w:t xml:space="preserve"> ΦΕΚ 3393/ τ Β/ 13-8-2020).</w:t>
      </w:r>
    </w:p>
    <w:p w:rsidR="002B5557" w:rsidRDefault="002B5557" w:rsidP="002B5557">
      <w:pPr>
        <w:spacing w:after="0" w:line="240" w:lineRule="auto"/>
        <w:rPr>
          <w:rFonts w:ascii="Times New Roman" w:eastAsia="Times New Roman" w:hAnsi="Times New Roman" w:cs="Times New Roman"/>
          <w:sz w:val="24"/>
          <w:szCs w:val="24"/>
          <w:lang w:eastAsia="el-GR"/>
        </w:rPr>
      </w:pPr>
      <w:r>
        <w:t>Η συμμετοχή των εκπαιδευόμενων στο κόστος φοίτησης είναι 700€ ενώ στην περίπτωση ειδικών κατηγοριών* παρέχεται έκπτωση και το κόστος διαμορφώνεται σε 595 €. Η πληρωμή των τελών φοίτησης γίνεται είτε με εφάπαξ καταβολή, είτε σε δύο ισόποσες δόσεις, μια πριν την έναρξη και μία κατά το μέσο του προγράμματος. Στην περίπτωση εφάπαξ καταβολής το τέλος συμμετοχής διαμορφώνεται σε 595 €.</w:t>
      </w:r>
    </w:p>
    <w:p w:rsidR="002B5557" w:rsidRDefault="002B5557" w:rsidP="002B5557">
      <w:pPr>
        <w:spacing w:after="0" w:line="240" w:lineRule="auto"/>
        <w:rPr>
          <w:rFonts w:ascii="Times New Roman" w:eastAsia="Times New Roman" w:hAnsi="Times New Roman" w:cs="Times New Roman"/>
          <w:sz w:val="24"/>
          <w:szCs w:val="24"/>
          <w:lang w:eastAsia="el-GR"/>
        </w:rPr>
      </w:pPr>
    </w:p>
    <w:p w:rsidR="002B5557" w:rsidRDefault="002B5557" w:rsidP="002B5557">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2B5557">
        <w:rPr>
          <w:rFonts w:ascii="Times New Roman" w:eastAsia="Times New Roman" w:hAnsi="Times New Roman" w:cs="Times New Roman"/>
          <w:b/>
          <w:bCs/>
          <w:sz w:val="27"/>
          <w:szCs w:val="27"/>
          <w:lang w:eastAsia="el-GR"/>
        </w:rPr>
        <w:t>Θεματικές Ενότητες</w:t>
      </w:r>
    </w:p>
    <w:p w:rsidR="002B5557" w:rsidRPr="002B5557" w:rsidRDefault="002B5557" w:rsidP="002B5557">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2B5557">
        <w:rPr>
          <w:rFonts w:ascii="Times New Roman" w:eastAsia="Times New Roman" w:hAnsi="Times New Roman" w:cs="Times New Roman"/>
          <w:sz w:val="24"/>
          <w:szCs w:val="24"/>
          <w:lang w:eastAsia="el-GR"/>
        </w:rPr>
        <w:t>Οι ενότητες του προγράμματος είναι οι ακόλουθες:</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Εισαγωγή στις βασικές «Νοσηλευτικές» αρχές της νοσηλείας στη ΜΕΘ</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Αναπνευστικό σύστημα</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Καρδιαγγειακό Σύστημα</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B5557">
        <w:rPr>
          <w:rFonts w:ascii="Times New Roman" w:eastAsia="Times New Roman" w:hAnsi="Times New Roman" w:cs="Times New Roman"/>
          <w:sz w:val="24"/>
          <w:szCs w:val="24"/>
          <w:lang w:eastAsia="el-GR"/>
        </w:rPr>
        <w:t>Nεφρολογική</w:t>
      </w:r>
      <w:proofErr w:type="spellEnd"/>
      <w:r w:rsidRPr="002B5557">
        <w:rPr>
          <w:rFonts w:ascii="Times New Roman" w:eastAsia="Times New Roman" w:hAnsi="Times New Roman" w:cs="Times New Roman"/>
          <w:sz w:val="24"/>
          <w:szCs w:val="24"/>
          <w:lang w:eastAsia="el-GR"/>
        </w:rPr>
        <w:t xml:space="preserve"> Νοσηλευτική στη ΜΕΘ</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Νευρολογική Παρακολούθηση</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Τραύμα στη ΜΕΘ και Νοσηλευτική Διαχείριση</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lastRenderedPageBreak/>
        <w:t>Διατροφή του βαρέως πάσχοντος</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Λοιμώξεις</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Διεπιστημονική φροντίδα υγείας στη ΜΕΘ</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Ο Νοσηλευτής ως Ερευνητής-Μεθοδολογία έρευνας</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Νοσηλευτική Διοίκηση</w:t>
      </w:r>
    </w:p>
    <w:p w:rsidR="002B5557" w:rsidRPr="002B5557" w:rsidRDefault="002B5557" w:rsidP="002B5557">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Ηθική και δεοντολογία</w:t>
      </w:r>
    </w:p>
    <w:p w:rsidR="002B5557" w:rsidRPr="002B5557" w:rsidRDefault="002B5557" w:rsidP="002B5557">
      <w:p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Λεπτομερείς πληροφορίες για το συγκεκριμένο πρόγραμμα και ανάλυση των θεματικών ενοτήτων αναγράφονται στο πλήρη </w:t>
      </w:r>
      <w:hyperlink r:id="rId7" w:tgtFrame="_blank" w:history="1">
        <w:r w:rsidRPr="002B5557">
          <w:rPr>
            <w:rFonts w:ascii="Times New Roman" w:eastAsia="Times New Roman" w:hAnsi="Times New Roman" w:cs="Times New Roman"/>
            <w:b/>
            <w:bCs/>
            <w:color w:val="0000FF"/>
            <w:sz w:val="24"/>
            <w:szCs w:val="24"/>
            <w:u w:val="single"/>
            <w:lang w:eastAsia="el-GR"/>
          </w:rPr>
          <w:t>οδηγό σπουδών</w:t>
        </w:r>
      </w:hyperlink>
      <w:r w:rsidRPr="002B5557">
        <w:rPr>
          <w:rFonts w:ascii="Times New Roman" w:eastAsia="Times New Roman" w:hAnsi="Times New Roman" w:cs="Times New Roman"/>
          <w:sz w:val="24"/>
          <w:szCs w:val="24"/>
          <w:lang w:eastAsia="el-GR"/>
        </w:rPr>
        <w:t>.</w:t>
      </w:r>
    </w:p>
    <w:p w:rsidR="002B5557" w:rsidRPr="002B5557" w:rsidRDefault="002B5557" w:rsidP="002B5557">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2B5557">
        <w:rPr>
          <w:rFonts w:ascii="Times New Roman" w:eastAsia="Times New Roman" w:hAnsi="Times New Roman" w:cs="Times New Roman"/>
          <w:b/>
          <w:bCs/>
          <w:sz w:val="27"/>
          <w:szCs w:val="27"/>
          <w:lang w:eastAsia="el-GR"/>
        </w:rPr>
        <w:t>Μέθοδος εκπαίδευσης και αξιολόγησης</w:t>
      </w:r>
    </w:p>
    <w:p w:rsidR="002B5557" w:rsidRPr="002B5557" w:rsidRDefault="002B5557" w:rsidP="002B5557">
      <w:p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Στο Πρόγραμμα επιμόρφωσης-εξειδίκευσης «</w:t>
      </w:r>
      <w:r w:rsidRPr="002B5557">
        <w:rPr>
          <w:rFonts w:ascii="Times New Roman" w:eastAsia="Times New Roman" w:hAnsi="Times New Roman" w:cs="Times New Roman"/>
          <w:b/>
          <w:bCs/>
          <w:sz w:val="24"/>
          <w:szCs w:val="24"/>
          <w:lang w:eastAsia="el-GR"/>
        </w:rPr>
        <w:t>Νοσηλευτική Μονάδων Εντατικής Θεραπείας</w:t>
      </w:r>
      <w:r w:rsidRPr="002B5557">
        <w:rPr>
          <w:rFonts w:ascii="Times New Roman" w:eastAsia="Times New Roman" w:hAnsi="Times New Roman" w:cs="Times New Roman"/>
          <w:sz w:val="24"/>
          <w:szCs w:val="24"/>
          <w:lang w:eastAsia="el-GR"/>
        </w:rPr>
        <w:t>»</w:t>
      </w:r>
    </w:p>
    <w:p w:rsidR="002B5557" w:rsidRPr="002B5557" w:rsidRDefault="002B5557" w:rsidP="002B555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Η διδασκαλία των μαθημάτων γίνεται στην </w:t>
      </w:r>
      <w:r w:rsidRPr="002B5557">
        <w:rPr>
          <w:rFonts w:ascii="Times New Roman" w:eastAsia="Times New Roman" w:hAnsi="Times New Roman" w:cs="Times New Roman"/>
          <w:b/>
          <w:bCs/>
          <w:sz w:val="24"/>
          <w:szCs w:val="24"/>
          <w:lang w:eastAsia="el-GR"/>
        </w:rPr>
        <w:t>Ελληνική γλώσσα</w:t>
      </w:r>
      <w:r w:rsidRPr="002B5557">
        <w:rPr>
          <w:rFonts w:ascii="Times New Roman" w:eastAsia="Times New Roman" w:hAnsi="Times New Roman" w:cs="Times New Roman"/>
          <w:sz w:val="24"/>
          <w:szCs w:val="24"/>
          <w:lang w:eastAsia="el-GR"/>
        </w:rPr>
        <w:t>. </w:t>
      </w:r>
    </w:p>
    <w:p w:rsidR="002B5557" w:rsidRPr="002B5557" w:rsidRDefault="002B5557" w:rsidP="002B555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Η διδασκαλία των μαθημάτων γίνεται με γνώμονα την </w:t>
      </w:r>
      <w:r w:rsidRPr="002B5557">
        <w:rPr>
          <w:rFonts w:ascii="Times New Roman" w:eastAsia="Times New Roman" w:hAnsi="Times New Roman" w:cs="Times New Roman"/>
          <w:b/>
          <w:bCs/>
          <w:sz w:val="24"/>
          <w:szCs w:val="24"/>
          <w:lang w:eastAsia="el-GR"/>
        </w:rPr>
        <w:t>διευκόλυνση των εργαζομένων</w:t>
      </w:r>
      <w:r w:rsidRPr="002B5557">
        <w:rPr>
          <w:rFonts w:ascii="Times New Roman" w:eastAsia="Times New Roman" w:hAnsi="Times New Roman" w:cs="Times New Roman"/>
          <w:sz w:val="24"/>
          <w:szCs w:val="24"/>
          <w:lang w:eastAsia="el-GR"/>
        </w:rPr>
        <w:t xml:space="preserve"> που θα παρακολουθούν το πρόγραμμα.</w:t>
      </w:r>
    </w:p>
    <w:p w:rsidR="002B5557" w:rsidRPr="002B5557" w:rsidRDefault="002B5557" w:rsidP="002B555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Το Πρόγραμμα διαρθρώνεται σε </w:t>
      </w:r>
      <w:r w:rsidRPr="002B5557">
        <w:rPr>
          <w:rFonts w:ascii="Times New Roman" w:eastAsia="Times New Roman" w:hAnsi="Times New Roman" w:cs="Times New Roman"/>
          <w:b/>
          <w:bCs/>
          <w:sz w:val="24"/>
          <w:szCs w:val="24"/>
          <w:lang w:eastAsia="el-GR"/>
        </w:rPr>
        <w:t>12 διδακτικές ενότητες, διάρκειας 7 μηνών και σύνολο 360 ωρών (60 ώρες σύγχρονης διδασκαλίας και 300 ώρες ασύγχρονης).</w:t>
      </w:r>
      <w:r w:rsidRPr="002B5557">
        <w:rPr>
          <w:rFonts w:ascii="Times New Roman" w:eastAsia="Times New Roman" w:hAnsi="Times New Roman" w:cs="Times New Roman"/>
          <w:sz w:val="24"/>
          <w:szCs w:val="24"/>
          <w:lang w:eastAsia="el-GR"/>
        </w:rPr>
        <w:t> </w:t>
      </w:r>
    </w:p>
    <w:p w:rsidR="002B5557" w:rsidRPr="002B5557" w:rsidRDefault="002B5557" w:rsidP="002B555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Οι παραδόσεις των μαθημάτων θα είναι εξ αποστάσεως </w:t>
      </w:r>
      <w:r w:rsidRPr="002B5557">
        <w:rPr>
          <w:rFonts w:ascii="Times New Roman" w:eastAsia="Times New Roman" w:hAnsi="Times New Roman" w:cs="Times New Roman"/>
          <w:b/>
          <w:bCs/>
          <w:sz w:val="24"/>
          <w:szCs w:val="24"/>
          <w:lang w:eastAsia="el-GR"/>
        </w:rPr>
        <w:t xml:space="preserve">με σύγχρονη και </w:t>
      </w:r>
      <w:proofErr w:type="spellStart"/>
      <w:r w:rsidRPr="002B5557">
        <w:rPr>
          <w:rFonts w:ascii="Times New Roman" w:eastAsia="Times New Roman" w:hAnsi="Times New Roman" w:cs="Times New Roman"/>
          <w:b/>
          <w:bCs/>
          <w:sz w:val="24"/>
          <w:szCs w:val="24"/>
          <w:lang w:eastAsia="el-GR"/>
        </w:rPr>
        <w:t>ασύχρονη</w:t>
      </w:r>
      <w:proofErr w:type="spellEnd"/>
      <w:r w:rsidRPr="002B5557">
        <w:rPr>
          <w:rFonts w:ascii="Times New Roman" w:eastAsia="Times New Roman" w:hAnsi="Times New Roman" w:cs="Times New Roman"/>
          <w:b/>
          <w:bCs/>
          <w:sz w:val="24"/>
          <w:szCs w:val="24"/>
          <w:lang w:eastAsia="el-GR"/>
        </w:rPr>
        <w:t xml:space="preserve"> διδασκαλία</w:t>
      </w:r>
      <w:r w:rsidRPr="002B5557">
        <w:rPr>
          <w:rFonts w:ascii="Times New Roman" w:eastAsia="Times New Roman" w:hAnsi="Times New Roman" w:cs="Times New Roman"/>
          <w:sz w:val="24"/>
          <w:szCs w:val="24"/>
          <w:lang w:eastAsia="el-GR"/>
        </w:rPr>
        <w:t xml:space="preserve"> </w:t>
      </w:r>
      <w:r w:rsidRPr="002B5557">
        <w:rPr>
          <w:rFonts w:ascii="Times New Roman" w:eastAsia="Times New Roman" w:hAnsi="Times New Roman" w:cs="Times New Roman"/>
          <w:i/>
          <w:iCs/>
          <w:sz w:val="24"/>
          <w:szCs w:val="24"/>
          <w:lang w:eastAsia="el-GR"/>
        </w:rPr>
        <w:t>(περιγράφεται αναλυτικά παρακάτω).</w:t>
      </w:r>
    </w:p>
    <w:p w:rsidR="002B5557" w:rsidRPr="002B5557" w:rsidRDefault="002B5557" w:rsidP="002B5557">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b/>
          <w:bCs/>
          <w:sz w:val="24"/>
          <w:szCs w:val="24"/>
          <w:lang w:eastAsia="el-GR"/>
        </w:rPr>
        <w:t>Το εκπαιδευτικό υλικό του προγράμματος διατίθεται σταδιακά</w:t>
      </w:r>
      <w:r w:rsidRPr="002B5557">
        <w:rPr>
          <w:rFonts w:ascii="Times New Roman" w:eastAsia="Times New Roman" w:hAnsi="Times New Roman" w:cs="Times New Roman"/>
          <w:sz w:val="24"/>
          <w:szCs w:val="24"/>
          <w:lang w:eastAsia="el-GR"/>
        </w:rPr>
        <w:t>, ανά διδακτική ενότητα, μέσω ειδικά διαμορφωμένων ηλεκτρονικών τάξεων.</w:t>
      </w:r>
    </w:p>
    <w:p w:rsidR="002B5557" w:rsidRPr="002B5557" w:rsidRDefault="002B5557" w:rsidP="002B5557">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 xml:space="preserve"> Κατά την εξέλιξη κάθε θεματικής ενότητας αναρτώνται σε σχετικό </w:t>
      </w:r>
      <w:r w:rsidRPr="002B5557">
        <w:rPr>
          <w:rFonts w:ascii="Times New Roman" w:eastAsia="Times New Roman" w:hAnsi="Times New Roman" w:cs="Times New Roman"/>
          <w:b/>
          <w:bCs/>
          <w:sz w:val="24"/>
          <w:szCs w:val="24"/>
          <w:lang w:eastAsia="el-GR"/>
        </w:rPr>
        <w:t>«</w:t>
      </w:r>
      <w:proofErr w:type="spellStart"/>
      <w:r w:rsidRPr="002B5557">
        <w:rPr>
          <w:rFonts w:ascii="Times New Roman" w:eastAsia="Times New Roman" w:hAnsi="Times New Roman" w:cs="Times New Roman"/>
          <w:b/>
          <w:bCs/>
          <w:sz w:val="24"/>
          <w:szCs w:val="24"/>
          <w:lang w:eastAsia="el-GR"/>
        </w:rPr>
        <w:t>link</w:t>
      </w:r>
      <w:proofErr w:type="spellEnd"/>
      <w:r w:rsidRPr="002B5557">
        <w:rPr>
          <w:rFonts w:ascii="Times New Roman" w:eastAsia="Times New Roman" w:hAnsi="Times New Roman" w:cs="Times New Roman"/>
          <w:b/>
          <w:bCs/>
          <w:sz w:val="24"/>
          <w:szCs w:val="24"/>
          <w:lang w:eastAsia="el-GR"/>
        </w:rPr>
        <w:t>»</w:t>
      </w:r>
      <w:r w:rsidRPr="002B5557">
        <w:rPr>
          <w:rFonts w:ascii="Times New Roman" w:eastAsia="Times New Roman" w:hAnsi="Times New Roman" w:cs="Times New Roman"/>
          <w:sz w:val="24"/>
          <w:szCs w:val="24"/>
          <w:lang w:eastAsia="el-GR"/>
        </w:rPr>
        <w:t xml:space="preserve"> οι απαραίτητες για την ομαλή διεξαγωγή της εκπαιδευτικής διαδικασίας ανακοινώσεις.</w:t>
      </w:r>
    </w:p>
    <w:p w:rsidR="002B5557" w:rsidRPr="002B5557" w:rsidRDefault="002B5557" w:rsidP="002B5557">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b/>
          <w:bCs/>
          <w:sz w:val="24"/>
          <w:szCs w:val="24"/>
          <w:lang w:eastAsia="el-GR"/>
        </w:rPr>
        <w:t>Για την απόκτηση της πιστοποίησης Ειδίκευσης</w:t>
      </w:r>
      <w:r w:rsidRPr="002B5557">
        <w:rPr>
          <w:rFonts w:ascii="Times New Roman" w:eastAsia="Times New Roman" w:hAnsi="Times New Roman" w:cs="Times New Roman"/>
          <w:sz w:val="24"/>
          <w:szCs w:val="24"/>
          <w:lang w:eastAsia="el-GR"/>
        </w:rPr>
        <w:t xml:space="preserve"> ο σπουδαστής θα πρέπει να παρακολουθήσει και να εξετασθεί επιτυχώς σε  όλες τις ενότητες είτε με γραπτές ή προφορικές εξετάσεις, εκπόνηση εργασιών ή συνδυασμό των ανωτέρω </w:t>
      </w:r>
      <w:r w:rsidRPr="002B5557">
        <w:rPr>
          <w:rFonts w:ascii="Times New Roman" w:eastAsia="Times New Roman" w:hAnsi="Times New Roman" w:cs="Times New Roman"/>
          <w:i/>
          <w:iCs/>
          <w:sz w:val="24"/>
          <w:szCs w:val="24"/>
          <w:lang w:eastAsia="el-GR"/>
        </w:rPr>
        <w:t>(περιγράφεται αναλυτικά παρακάτω).</w:t>
      </w:r>
    </w:p>
    <w:p w:rsidR="002B5557" w:rsidRDefault="002B5557" w:rsidP="002B5557">
      <w:pPr>
        <w:spacing w:before="100" w:beforeAutospacing="1" w:after="100" w:afterAutospacing="1" w:line="240" w:lineRule="auto"/>
        <w:rPr>
          <w:rFonts w:ascii="Times New Roman" w:eastAsia="Times New Roman" w:hAnsi="Times New Roman" w:cs="Times New Roman"/>
          <w:sz w:val="24"/>
          <w:szCs w:val="24"/>
          <w:lang w:eastAsia="el-GR"/>
        </w:rPr>
      </w:pPr>
      <w:r w:rsidRPr="002B5557">
        <w:rPr>
          <w:rFonts w:ascii="Times New Roman" w:eastAsia="Times New Roman" w:hAnsi="Times New Roman" w:cs="Times New Roman"/>
          <w:sz w:val="24"/>
          <w:szCs w:val="24"/>
          <w:lang w:eastAsia="el-GR"/>
        </w:rPr>
        <w:t>Το πρόγραμμα αντιστοιχεί σε 18 ECVET</w:t>
      </w:r>
    </w:p>
    <w:p w:rsidR="002B5557" w:rsidRPr="002B5557" w:rsidRDefault="002B5557" w:rsidP="002B5557">
      <w:pPr>
        <w:spacing w:after="0" w:line="240" w:lineRule="auto"/>
        <w:rPr>
          <w:rFonts w:ascii="Times New Roman" w:eastAsia="Times New Roman" w:hAnsi="Times New Roman" w:cs="Times New Roman"/>
          <w:sz w:val="24"/>
          <w:szCs w:val="24"/>
          <w:lang w:eastAsia="el-GR"/>
        </w:rPr>
      </w:pPr>
    </w:p>
    <w:p w:rsidR="002B5557" w:rsidRPr="002B5557" w:rsidRDefault="002B5557" w:rsidP="002B5557">
      <w:pPr>
        <w:spacing w:after="0" w:line="240" w:lineRule="auto"/>
        <w:rPr>
          <w:rFonts w:ascii="Times New Roman" w:eastAsia="Times New Roman" w:hAnsi="Times New Roman" w:cs="Times New Roman"/>
          <w:b/>
          <w:color w:val="FF0000"/>
          <w:sz w:val="32"/>
          <w:szCs w:val="32"/>
          <w:lang w:eastAsia="el-GR"/>
        </w:rPr>
      </w:pPr>
      <w:r w:rsidRPr="002B5557">
        <w:rPr>
          <w:rFonts w:ascii="Times New Roman" w:eastAsia="Times New Roman" w:hAnsi="Times New Roman" w:cs="Times New Roman"/>
          <w:b/>
          <w:color w:val="FF0000"/>
          <w:sz w:val="32"/>
          <w:szCs w:val="32"/>
          <w:lang w:eastAsia="el-GR"/>
        </w:rPr>
        <w:t xml:space="preserve">Έναρξη Οκτώβριος 2021. Υπεύθυνος: Δρ. </w:t>
      </w:r>
      <w:proofErr w:type="spellStart"/>
      <w:r w:rsidRPr="002B5557">
        <w:rPr>
          <w:rFonts w:ascii="Times New Roman" w:eastAsia="Times New Roman" w:hAnsi="Times New Roman" w:cs="Times New Roman"/>
          <w:b/>
          <w:color w:val="FF0000"/>
          <w:sz w:val="32"/>
          <w:szCs w:val="32"/>
          <w:lang w:eastAsia="el-GR"/>
        </w:rPr>
        <w:t>Τζεναλής</w:t>
      </w:r>
      <w:proofErr w:type="spellEnd"/>
      <w:r w:rsidRPr="002B5557">
        <w:rPr>
          <w:rFonts w:ascii="Times New Roman" w:eastAsia="Times New Roman" w:hAnsi="Times New Roman" w:cs="Times New Roman"/>
          <w:b/>
          <w:color w:val="FF0000"/>
          <w:sz w:val="32"/>
          <w:szCs w:val="32"/>
          <w:lang w:eastAsia="el-GR"/>
        </w:rPr>
        <w:t xml:space="preserve"> Αναστάσιος. Επίκουρος Καθηγητής Μονάδας Εντατικής Θεραπείας antzenalis@upatras.gr</w:t>
      </w:r>
    </w:p>
    <w:p w:rsidR="008004C9" w:rsidRDefault="008004C9"/>
    <w:p w:rsidR="002B5557" w:rsidRDefault="002B5557">
      <w:pPr>
        <w:rPr>
          <w:rFonts w:ascii="Times New Roman" w:eastAsia="Times New Roman" w:hAnsi="Times New Roman" w:cs="Times New Roman"/>
          <w:sz w:val="24"/>
          <w:szCs w:val="24"/>
          <w:lang w:eastAsia="el-GR"/>
        </w:rPr>
      </w:pPr>
      <w:r>
        <w:t xml:space="preserve">ΠΛΗΡΟΦΟΡΙΕΣ </w:t>
      </w:r>
      <w:hyperlink r:id="rId8" w:tgtFrame="_blank" w:history="1">
        <w:r w:rsidRPr="002B5557">
          <w:rPr>
            <w:rFonts w:ascii="Times New Roman" w:eastAsia="Times New Roman" w:hAnsi="Times New Roman" w:cs="Times New Roman"/>
            <w:color w:val="0000FF"/>
            <w:sz w:val="24"/>
            <w:szCs w:val="24"/>
            <w:u w:val="single"/>
            <w:lang w:eastAsia="el-GR"/>
          </w:rPr>
          <w:t>https://kedivim.upatras.gr/e-learning/nursing/meth/</w:t>
        </w:r>
      </w:hyperlink>
    </w:p>
    <w:p w:rsidR="002B5557" w:rsidRDefault="002B5557">
      <w:r>
        <w:rPr>
          <w:rFonts w:ascii="Times New Roman" w:eastAsia="Times New Roman" w:hAnsi="Times New Roman" w:cs="Times New Roman"/>
          <w:sz w:val="24"/>
          <w:szCs w:val="24"/>
          <w:lang w:eastAsia="el-GR"/>
        </w:rPr>
        <w:t xml:space="preserve">ΤΗΛΕΦΩΝΟ:  2610 996 888 </w:t>
      </w:r>
      <w:proofErr w:type="spellStart"/>
      <w:r>
        <w:rPr>
          <w:rFonts w:ascii="Times New Roman" w:eastAsia="Times New Roman" w:hAnsi="Times New Roman" w:cs="Times New Roman"/>
          <w:sz w:val="24"/>
          <w:szCs w:val="24"/>
          <w:lang w:eastAsia="el-GR"/>
        </w:rPr>
        <w:t>κα.Ζαμπάρα</w:t>
      </w:r>
      <w:proofErr w:type="spellEnd"/>
    </w:p>
    <w:sectPr w:rsidR="002B55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3AB"/>
    <w:multiLevelType w:val="multilevel"/>
    <w:tmpl w:val="238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4EE3"/>
    <w:multiLevelType w:val="multilevel"/>
    <w:tmpl w:val="5558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80A34"/>
    <w:multiLevelType w:val="multilevel"/>
    <w:tmpl w:val="244A9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04D4A"/>
    <w:multiLevelType w:val="multilevel"/>
    <w:tmpl w:val="C3B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4D70"/>
    <w:multiLevelType w:val="multilevel"/>
    <w:tmpl w:val="008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E57B4"/>
    <w:multiLevelType w:val="multilevel"/>
    <w:tmpl w:val="C8CC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F13C9"/>
    <w:multiLevelType w:val="multilevel"/>
    <w:tmpl w:val="773C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821BD"/>
    <w:multiLevelType w:val="multilevel"/>
    <w:tmpl w:val="1A5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74FFB"/>
    <w:multiLevelType w:val="multilevel"/>
    <w:tmpl w:val="1DF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8"/>
  </w:num>
  <w:num w:numId="5">
    <w:abstractNumId w:val="4"/>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57"/>
    <w:rsid w:val="002B5557"/>
    <w:rsid w:val="008004C9"/>
    <w:rsid w:val="0099446A"/>
    <w:rsid w:val="00B41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7B521-1299-47A2-A8C4-F13384DF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84483">
      <w:bodyDiv w:val="1"/>
      <w:marLeft w:val="0"/>
      <w:marRight w:val="0"/>
      <w:marTop w:val="0"/>
      <w:marBottom w:val="0"/>
      <w:divBdr>
        <w:top w:val="none" w:sz="0" w:space="0" w:color="auto"/>
        <w:left w:val="none" w:sz="0" w:space="0" w:color="auto"/>
        <w:bottom w:val="none" w:sz="0" w:space="0" w:color="auto"/>
        <w:right w:val="none" w:sz="0" w:space="0" w:color="auto"/>
      </w:divBdr>
      <w:divsChild>
        <w:div w:id="679890337">
          <w:marLeft w:val="0"/>
          <w:marRight w:val="0"/>
          <w:marTop w:val="0"/>
          <w:marBottom w:val="0"/>
          <w:divBdr>
            <w:top w:val="none" w:sz="0" w:space="0" w:color="auto"/>
            <w:left w:val="none" w:sz="0" w:space="0" w:color="auto"/>
            <w:bottom w:val="none" w:sz="0" w:space="0" w:color="auto"/>
            <w:right w:val="none" w:sz="0" w:space="0" w:color="auto"/>
          </w:divBdr>
          <w:divsChild>
            <w:div w:id="1047265811">
              <w:marLeft w:val="0"/>
              <w:marRight w:val="0"/>
              <w:marTop w:val="0"/>
              <w:marBottom w:val="0"/>
              <w:divBdr>
                <w:top w:val="none" w:sz="0" w:space="0" w:color="auto"/>
                <w:left w:val="none" w:sz="0" w:space="0" w:color="auto"/>
                <w:bottom w:val="none" w:sz="0" w:space="0" w:color="auto"/>
                <w:right w:val="none" w:sz="0" w:space="0" w:color="auto"/>
              </w:divBdr>
              <w:divsChild>
                <w:div w:id="1627462745">
                  <w:marLeft w:val="0"/>
                  <w:marRight w:val="0"/>
                  <w:marTop w:val="0"/>
                  <w:marBottom w:val="0"/>
                  <w:divBdr>
                    <w:top w:val="none" w:sz="0" w:space="0" w:color="auto"/>
                    <w:left w:val="none" w:sz="0" w:space="0" w:color="auto"/>
                    <w:bottom w:val="none" w:sz="0" w:space="0" w:color="auto"/>
                    <w:right w:val="none" w:sz="0" w:space="0" w:color="auto"/>
                  </w:divBdr>
                </w:div>
                <w:div w:id="1690521193">
                  <w:marLeft w:val="0"/>
                  <w:marRight w:val="0"/>
                  <w:marTop w:val="0"/>
                  <w:marBottom w:val="0"/>
                  <w:divBdr>
                    <w:top w:val="none" w:sz="0" w:space="0" w:color="auto"/>
                    <w:left w:val="none" w:sz="0" w:space="0" w:color="auto"/>
                    <w:bottom w:val="none" w:sz="0" w:space="0" w:color="auto"/>
                    <w:right w:val="none" w:sz="0" w:space="0" w:color="auto"/>
                  </w:divBdr>
                  <w:divsChild>
                    <w:div w:id="108163246">
                      <w:marLeft w:val="0"/>
                      <w:marRight w:val="0"/>
                      <w:marTop w:val="0"/>
                      <w:marBottom w:val="0"/>
                      <w:divBdr>
                        <w:top w:val="none" w:sz="0" w:space="0" w:color="auto"/>
                        <w:left w:val="none" w:sz="0" w:space="0" w:color="auto"/>
                        <w:bottom w:val="none" w:sz="0" w:space="0" w:color="auto"/>
                        <w:right w:val="none" w:sz="0" w:space="0" w:color="auto"/>
                      </w:divBdr>
                      <w:divsChild>
                        <w:div w:id="139545897">
                          <w:marLeft w:val="0"/>
                          <w:marRight w:val="0"/>
                          <w:marTop w:val="0"/>
                          <w:marBottom w:val="0"/>
                          <w:divBdr>
                            <w:top w:val="none" w:sz="0" w:space="0" w:color="auto"/>
                            <w:left w:val="none" w:sz="0" w:space="0" w:color="auto"/>
                            <w:bottom w:val="none" w:sz="0" w:space="0" w:color="auto"/>
                            <w:right w:val="none" w:sz="0" w:space="0" w:color="auto"/>
                          </w:divBdr>
                        </w:div>
                        <w:div w:id="1302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71929">
          <w:marLeft w:val="0"/>
          <w:marRight w:val="0"/>
          <w:marTop w:val="0"/>
          <w:marBottom w:val="0"/>
          <w:divBdr>
            <w:top w:val="none" w:sz="0" w:space="0" w:color="auto"/>
            <w:left w:val="none" w:sz="0" w:space="0" w:color="auto"/>
            <w:bottom w:val="none" w:sz="0" w:space="0" w:color="auto"/>
            <w:right w:val="none" w:sz="0" w:space="0" w:color="auto"/>
          </w:divBdr>
          <w:divsChild>
            <w:div w:id="1916284343">
              <w:marLeft w:val="0"/>
              <w:marRight w:val="0"/>
              <w:marTop w:val="0"/>
              <w:marBottom w:val="0"/>
              <w:divBdr>
                <w:top w:val="none" w:sz="0" w:space="0" w:color="auto"/>
                <w:left w:val="none" w:sz="0" w:space="0" w:color="auto"/>
                <w:bottom w:val="none" w:sz="0" w:space="0" w:color="auto"/>
                <w:right w:val="none" w:sz="0" w:space="0" w:color="auto"/>
              </w:divBdr>
              <w:divsChild>
                <w:div w:id="1330135211">
                  <w:marLeft w:val="0"/>
                  <w:marRight w:val="0"/>
                  <w:marTop w:val="0"/>
                  <w:marBottom w:val="0"/>
                  <w:divBdr>
                    <w:top w:val="none" w:sz="0" w:space="0" w:color="auto"/>
                    <w:left w:val="none" w:sz="0" w:space="0" w:color="auto"/>
                    <w:bottom w:val="none" w:sz="0" w:space="0" w:color="auto"/>
                    <w:right w:val="none" w:sz="0" w:space="0" w:color="auto"/>
                  </w:divBdr>
                  <w:divsChild>
                    <w:div w:id="1885095002">
                      <w:marLeft w:val="0"/>
                      <w:marRight w:val="0"/>
                      <w:marTop w:val="0"/>
                      <w:marBottom w:val="0"/>
                      <w:divBdr>
                        <w:top w:val="none" w:sz="0" w:space="0" w:color="auto"/>
                        <w:left w:val="none" w:sz="0" w:space="0" w:color="auto"/>
                        <w:bottom w:val="none" w:sz="0" w:space="0" w:color="auto"/>
                        <w:right w:val="none" w:sz="0" w:space="0" w:color="auto"/>
                      </w:divBdr>
                      <w:divsChild>
                        <w:div w:id="631331052">
                          <w:marLeft w:val="0"/>
                          <w:marRight w:val="0"/>
                          <w:marTop w:val="0"/>
                          <w:marBottom w:val="0"/>
                          <w:divBdr>
                            <w:top w:val="none" w:sz="0" w:space="0" w:color="auto"/>
                            <w:left w:val="none" w:sz="0" w:space="0" w:color="auto"/>
                            <w:bottom w:val="none" w:sz="0" w:space="0" w:color="auto"/>
                            <w:right w:val="none" w:sz="0" w:space="0" w:color="auto"/>
                          </w:divBdr>
                          <w:divsChild>
                            <w:div w:id="647318671">
                              <w:marLeft w:val="0"/>
                              <w:marRight w:val="0"/>
                              <w:marTop w:val="0"/>
                              <w:marBottom w:val="0"/>
                              <w:divBdr>
                                <w:top w:val="none" w:sz="0" w:space="0" w:color="auto"/>
                                <w:left w:val="none" w:sz="0" w:space="0" w:color="auto"/>
                                <w:bottom w:val="none" w:sz="0" w:space="0" w:color="auto"/>
                                <w:right w:val="none" w:sz="0" w:space="0" w:color="auto"/>
                              </w:divBdr>
                            </w:div>
                            <w:div w:id="7186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34856">
      <w:bodyDiv w:val="1"/>
      <w:marLeft w:val="0"/>
      <w:marRight w:val="0"/>
      <w:marTop w:val="0"/>
      <w:marBottom w:val="0"/>
      <w:divBdr>
        <w:top w:val="none" w:sz="0" w:space="0" w:color="auto"/>
        <w:left w:val="none" w:sz="0" w:space="0" w:color="auto"/>
        <w:bottom w:val="none" w:sz="0" w:space="0" w:color="auto"/>
        <w:right w:val="none" w:sz="0" w:space="0" w:color="auto"/>
      </w:divBdr>
    </w:div>
    <w:div w:id="9929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kedivim.upatras.gr%2Fe-learning%2Fnursing%2Fmeth%2F%3Ffbclid%3DIwAR2ojquYaCKC1TMmLItcECmr5INX7xobExAjgskG8qNGAS0NT8kXssUAHcc&amp;h=AT0dKEE2W9GW8x-0FDqcq1ckh0synt6bhrOS3rC3eRjVjXnNrU-aqj8nMyJ0dTW0hNzAFkwyTds_55tPlGO8mo_QhGBE0tryrlGSSQzESAuzFG02tMN_8Z81yn5BszJh&amp;__tn__=-UK-R&amp;c%5b0%5d=AT04m8_hvZdByUSxm0Kw8arot_K5lE1EWKT10bQcbWJc3dGLxTN6MAJ-S9pmb4iMV8dKwZVMEiHd8RLsYpOouo1864qHfqy9INyjVL6k3ulMHv3v8-3dGk1y1K--65LEfbhdA2WF5RbWzX7FtMj-yCV714IO3VuTX3lQml2eFhw-GPkg-zxBRutSz8YBevE8EQLv" TargetMode="External"/><Relationship Id="rId3" Type="http://schemas.openxmlformats.org/officeDocument/2006/relationships/settings" Target="settings.xml"/><Relationship Id="rId7" Type="http://schemas.openxmlformats.org/officeDocument/2006/relationships/hyperlink" Target="https://kedivim.upatras.gr/wp-content/uploads/sites/20/2021/09/&#922;&#945;&#957;&#959;&#957;&#953;&#963;&#956;&#972;&#962;-&#931;&#960;&#959;&#965;&#948;&#974;&#957;_&#925;&#927;&#931;&#919;&#923;&#917;&#933;&#932;&#921;&#922;&#919;_&#924;&#917;&#920;_ver_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kedivim.upatras.gr%2Fe-learning%2Fnursing%2Fmeth%2F%3Ffbclid%3DIwAR2ojquYaCKC1TMmLItcECmr5INX7xobExAjgskG8qNGAS0NT8kXssUAHcc&amp;h=AT0dKEE2W9GW8x-0FDqcq1ckh0synt6bhrOS3rC3eRjVjXnNrU-aqj8nMyJ0dTW0hNzAFkwyTds_55tPlGO8mo_QhGBE0tryrlGSSQzESAuzFG02tMN_8Z81yn5BszJh&amp;__tn__=-UK-R&amp;c%5b0%5d=AT04m8_hvZdByUSxm0Kw8arot_K5lE1EWKT10bQcbWJc3dGLxTN6MAJ-S9pmb4iMV8dKwZVMEiHd8RLsYpOouo1864qHfqy9INyjVL6k3ulMHv3v8-3dGk1y1K--65LEfbhdA2WF5RbWzX7FtMj-yCV714IO3VuTX3lQml2eFhw-GPkg-zxBRutSz8YBevE8EQLv" TargetMode="External"/><Relationship Id="rId5" Type="http://schemas.openxmlformats.org/officeDocument/2006/relationships/hyperlink" Target="https://www.facebook.com/DrTzenalisAnastasios/?__cft__%5b0%5d=AZV7bzpn40mjjkehepgUrYL31S7eNnAjDNpbrE2u1cH3PE2bHE5lSUdJ4FfEgsDzoQNwTVBriWymrHAxEh5nYE3ZNPdcAAT4hjaTN6-KjME1juWZaexOi9eR_oluyGaTI4w923qnjmn5QJixt9r6XhTl_9UwZootMnQfJRoIP9GDNw&amp;__tn__=-UC%2CP-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4088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Μπουργάνη Αγγελική</cp:lastModifiedBy>
  <cp:revision>2</cp:revision>
  <dcterms:created xsi:type="dcterms:W3CDTF">2021-10-22T08:21:00Z</dcterms:created>
  <dcterms:modified xsi:type="dcterms:W3CDTF">2021-10-22T08:21:00Z</dcterms:modified>
</cp:coreProperties>
</file>