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4D" w:rsidRPr="00B83E3A" w:rsidRDefault="00F3594D" w:rsidP="00B83E3A">
      <w:pPr>
        <w:jc w:val="center"/>
        <w:rPr>
          <w:b/>
          <w:sz w:val="28"/>
          <w:szCs w:val="28"/>
        </w:rPr>
      </w:pPr>
      <w:r w:rsidRPr="00B83E3A">
        <w:rPr>
          <w:b/>
          <w:sz w:val="28"/>
          <w:szCs w:val="28"/>
        </w:rPr>
        <w:t>Ανακοίνωση για τις Πτυχιακές Εργασίες</w:t>
      </w:r>
    </w:p>
    <w:p w:rsidR="00B83E3A" w:rsidRDefault="00391452">
      <w:r>
        <w:t>Οι φοιτητές που πρόκειται να δηλώσουν θέματα για την διεξαγωγή της πτυχιακής τους εργασίας κατά την περίοδο ανάθεσης 01/03/21 - 05/03/21 θα πρέπει να γνωρίζουν τα εξής:</w:t>
      </w:r>
      <w:r>
        <w:br/>
        <w:t xml:space="preserve">Σύμφωνα με απόφαση της Συνελεύσεως του Τμήματος (16/12/2020) </w:t>
      </w:r>
      <w:r w:rsidRPr="00B83E3A">
        <w:rPr>
          <w:b/>
        </w:rPr>
        <w:t>η πτυχιακή εργασία θα εκπονείται υποχρεωτικά από 2 φοιτητές, με δυνατότητα ανάληψης έως και 3 φοιτητές μαζί</w:t>
      </w:r>
      <w:r>
        <w:t xml:space="preserve"> (ανεξαρτήτως αν είναι ερευνητική ή </w:t>
      </w:r>
      <w:proofErr w:type="spellStart"/>
      <w:r>
        <w:t>ανασκοπική</w:t>
      </w:r>
      <w:proofErr w:type="spellEnd"/>
      <w:r>
        <w:t xml:space="preserve">). </w:t>
      </w:r>
    </w:p>
    <w:p w:rsidR="00F3594D" w:rsidRPr="00B83E3A" w:rsidRDefault="00391452">
      <w:pPr>
        <w:rPr>
          <w:b/>
          <w:color w:val="FF0000"/>
        </w:rPr>
      </w:pPr>
      <w:r w:rsidRPr="00B83E3A">
        <w:rPr>
          <w:b/>
          <w:color w:val="FF0000"/>
        </w:rPr>
        <w:t>Επομένως, στην αναζήτηση καθηγητή για δήλωση θέματος θα πρέπει να αναφέρονται ως ομάδα 2 ή και 3 φοιτητών και όχι ατομικά κάθε φοιτητής!</w:t>
      </w:r>
    </w:p>
    <w:p w:rsidR="00391452" w:rsidRDefault="00391452">
      <w:r>
        <w:t>Μέλη ΔΕΠ που δέχονται φοιτητές για πτυχιακή:</w:t>
      </w:r>
    </w:p>
    <w:p w:rsidR="00391452" w:rsidRDefault="00391452" w:rsidP="00391452">
      <w:pPr>
        <w:pStyle w:val="a3"/>
        <w:numPr>
          <w:ilvl w:val="0"/>
          <w:numId w:val="1"/>
        </w:numPr>
      </w:pPr>
      <w:r>
        <w:t>Μπακάλης Ν</w:t>
      </w:r>
    </w:p>
    <w:p w:rsid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Κιεκκας</w:t>
      </w:r>
      <w:proofErr w:type="spellEnd"/>
      <w:r>
        <w:t xml:space="preserve"> Π</w:t>
      </w:r>
    </w:p>
    <w:p w:rsidR="00391452" w:rsidRDefault="00391452" w:rsidP="00391452">
      <w:pPr>
        <w:pStyle w:val="a3"/>
        <w:numPr>
          <w:ilvl w:val="0"/>
          <w:numId w:val="1"/>
        </w:numPr>
      </w:pPr>
      <w:r>
        <w:t>Στεφανόπουλος Ν</w:t>
      </w:r>
    </w:p>
    <w:p w:rsidR="00391452" w:rsidRDefault="00391452" w:rsidP="00391452">
      <w:pPr>
        <w:pStyle w:val="a3"/>
        <w:numPr>
          <w:ilvl w:val="0"/>
          <w:numId w:val="1"/>
        </w:numPr>
      </w:pPr>
      <w:r>
        <w:t>Αλμπάνη Ε</w:t>
      </w:r>
    </w:p>
    <w:p w:rsid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Τζεναλής</w:t>
      </w:r>
      <w:proofErr w:type="spellEnd"/>
      <w:r>
        <w:t xml:space="preserve"> Α</w:t>
      </w:r>
    </w:p>
    <w:p w:rsid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Ηγουμενίδης</w:t>
      </w:r>
      <w:proofErr w:type="spellEnd"/>
      <w:r>
        <w:t xml:space="preserve">  Μ</w:t>
      </w:r>
    </w:p>
    <w:p w:rsid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Μιχαλοπούλου</w:t>
      </w:r>
      <w:proofErr w:type="spellEnd"/>
      <w:r>
        <w:t xml:space="preserve"> Ε</w:t>
      </w:r>
    </w:p>
    <w:p w:rsid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Μιχαλοπούλου</w:t>
      </w:r>
      <w:proofErr w:type="spellEnd"/>
      <w:r>
        <w:t xml:space="preserve"> Α</w:t>
      </w:r>
    </w:p>
    <w:p w:rsid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Μαυρουδή</w:t>
      </w:r>
      <w:proofErr w:type="spellEnd"/>
      <w:r>
        <w:t xml:space="preserve"> Σ</w:t>
      </w:r>
    </w:p>
    <w:p w:rsidR="00391452" w:rsidRPr="00391452" w:rsidRDefault="00391452" w:rsidP="00391452">
      <w:pPr>
        <w:pStyle w:val="a3"/>
        <w:numPr>
          <w:ilvl w:val="0"/>
          <w:numId w:val="1"/>
        </w:numPr>
      </w:pPr>
      <w:proofErr w:type="spellStart"/>
      <w:r>
        <w:t>Μπέχλου</w:t>
      </w:r>
      <w:proofErr w:type="spellEnd"/>
      <w:r>
        <w:t xml:space="preserve"> Λ</w:t>
      </w:r>
    </w:p>
    <w:p w:rsidR="00F3594D" w:rsidRDefault="00391452">
      <w:r>
        <w:t xml:space="preserve">Τα </w:t>
      </w:r>
      <w:r>
        <w:rPr>
          <w:lang w:val="en-US"/>
        </w:rPr>
        <w:t>emails</w:t>
      </w:r>
      <w:r w:rsidRPr="00391452">
        <w:t xml:space="preserve"> </w:t>
      </w:r>
      <w:r>
        <w:t xml:space="preserve"> των παραπάνω μελών ΔΕΠ βρίσκονται στην ιστοσελίδα του τμήματος!</w:t>
      </w:r>
    </w:p>
    <w:p w:rsidR="007462E2" w:rsidRPr="007462E2" w:rsidRDefault="007462E2" w:rsidP="007462E2">
      <w:bookmarkStart w:id="0" w:name="_GoBack"/>
      <w:bookmarkEnd w:id="0"/>
    </w:p>
    <w:p w:rsidR="007462E2" w:rsidRPr="007462E2" w:rsidRDefault="007462E2" w:rsidP="007462E2">
      <w:pPr>
        <w:jc w:val="center"/>
        <w:rPr>
          <w:lang w:val="en-US"/>
        </w:rPr>
      </w:pPr>
      <w:proofErr w:type="spellStart"/>
      <w:r w:rsidRPr="007462E2">
        <w:rPr>
          <w:lang w:val="en-US"/>
        </w:rPr>
        <w:t>Dr.Tzen</w:t>
      </w:r>
      <w:r>
        <w:rPr>
          <w:lang w:val="en-US"/>
        </w:rPr>
        <w:t>alis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Anastasios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RN</w:t>
      </w:r>
      <w:proofErr w:type="gramStart"/>
      <w:r>
        <w:rPr>
          <w:lang w:val="en-US"/>
        </w:rPr>
        <w:t>,BSc,MSc,PhD</w:t>
      </w:r>
      <w:proofErr w:type="spellEnd"/>
      <w:proofErr w:type="gramEnd"/>
    </w:p>
    <w:p w:rsidR="007462E2" w:rsidRPr="007462E2" w:rsidRDefault="007462E2" w:rsidP="007462E2">
      <w:pPr>
        <w:jc w:val="center"/>
      </w:pPr>
      <w:r>
        <w:t>Επίκουρος Καθηγητής Παθολογικής Νοσηλευτικής-Μονάδα Εντατικής Θεραπείας. Πανεπιστήμιο</w:t>
      </w:r>
      <w:r w:rsidRPr="007462E2">
        <w:rPr>
          <w:lang w:val="en-US"/>
        </w:rPr>
        <w:t xml:space="preserve"> </w:t>
      </w:r>
      <w:r>
        <w:t>Πατρών</w:t>
      </w:r>
    </w:p>
    <w:p w:rsidR="00F3594D" w:rsidRPr="00F3594D" w:rsidRDefault="007462E2" w:rsidP="007462E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276350" cy="1276350"/>
            <wp:effectExtent l="0" t="0" r="0" b="0"/>
            <wp:docPr id="1" name="Εικόνα 1" descr="C:\Users\USER\Pictures\logo-up-4color-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-up-4color-sta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94D" w:rsidRPr="00F3594D" w:rsidSect="00281C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72B41"/>
    <w:multiLevelType w:val="hybridMultilevel"/>
    <w:tmpl w:val="12BE7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94D"/>
    <w:rsid w:val="00281C05"/>
    <w:rsid w:val="002E7696"/>
    <w:rsid w:val="00391452"/>
    <w:rsid w:val="007462E2"/>
    <w:rsid w:val="00B83E3A"/>
    <w:rsid w:val="00E547DF"/>
    <w:rsid w:val="00F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5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6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5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6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2</cp:revision>
  <dcterms:created xsi:type="dcterms:W3CDTF">2020-12-21T09:04:00Z</dcterms:created>
  <dcterms:modified xsi:type="dcterms:W3CDTF">2020-12-21T09:04:00Z</dcterms:modified>
</cp:coreProperties>
</file>